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068" w:type="dxa"/>
        <w:tblLook w:val="04A0" w:firstRow="1" w:lastRow="0" w:firstColumn="1" w:lastColumn="0" w:noHBand="0" w:noVBand="1"/>
      </w:tblPr>
      <w:tblGrid>
        <w:gridCol w:w="630"/>
        <w:gridCol w:w="1008"/>
        <w:gridCol w:w="1305"/>
        <w:gridCol w:w="1843"/>
        <w:gridCol w:w="1802"/>
        <w:gridCol w:w="2880"/>
        <w:gridCol w:w="1440"/>
        <w:gridCol w:w="803"/>
        <w:gridCol w:w="457"/>
        <w:gridCol w:w="900"/>
      </w:tblGrid>
      <w:tr w:rsidR="007D39A2">
        <w:trPr>
          <w:trHeight w:val="510"/>
        </w:trPr>
        <w:tc>
          <w:tcPr>
            <w:tcW w:w="1306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D39A2" w:rsidRDefault="00BE6EDE">
            <w:pPr>
              <w:spacing w:after="0" w:line="240" w:lineRule="auto"/>
              <w:jc w:val="center"/>
              <w:rPr>
                <w:rFonts w:ascii="方正小标宋简体" w:eastAsia="方正小标宋简体" w:hAnsi="宋体" w:cs="Times New Roman"/>
                <w:b/>
                <w:bCs/>
                <w:sz w:val="40"/>
                <w:szCs w:val="40"/>
              </w:rPr>
            </w:pPr>
            <w:r>
              <w:rPr>
                <w:rFonts w:ascii="方正小标宋简体" w:eastAsia="方正小标宋简体" w:hAnsi="宋体" w:cs="Times New Roman" w:hint="eastAsia"/>
                <w:b/>
                <w:bCs/>
                <w:sz w:val="40"/>
                <w:szCs w:val="40"/>
              </w:rPr>
              <w:t>2016“同行计划”四川省挂职岗位汇总表</w:t>
            </w:r>
          </w:p>
        </w:tc>
      </w:tr>
      <w:tr w:rsidR="007D39A2" w:rsidTr="00DD5B60">
        <w:trPr>
          <w:trHeight w:val="28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39A2" w:rsidRDefault="00BE6EDE">
            <w:pPr>
              <w:spacing w:after="0" w:line="240" w:lineRule="auto"/>
              <w:jc w:val="center"/>
              <w:rPr>
                <w:rFonts w:ascii="宋体" w:eastAsia="宋体" w:hAnsi="宋体" w:cs="Times New Roman"/>
                <w:b/>
                <w:bCs/>
                <w:sz w:val="24"/>
                <w:szCs w:val="24"/>
              </w:rPr>
            </w:pPr>
            <w:r>
              <w:rPr>
                <w:rFonts w:ascii="宋体" w:eastAsia="宋体" w:hAnsi="宋体" w:cs="Times New Roman" w:hint="eastAsia"/>
                <w:b/>
                <w:bCs/>
                <w:sz w:val="24"/>
                <w:szCs w:val="24"/>
              </w:rPr>
              <w:t>序号</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7D39A2" w:rsidRDefault="00BE6EDE">
            <w:pPr>
              <w:spacing w:after="0" w:line="240" w:lineRule="auto"/>
              <w:jc w:val="center"/>
              <w:rPr>
                <w:rFonts w:ascii="宋体" w:eastAsia="宋体" w:hAnsi="宋体" w:cs="Times New Roman"/>
                <w:b/>
                <w:bCs/>
                <w:sz w:val="24"/>
                <w:szCs w:val="24"/>
              </w:rPr>
            </w:pPr>
            <w:r>
              <w:rPr>
                <w:rFonts w:ascii="宋体" w:eastAsia="宋体" w:hAnsi="宋体" w:cs="Times New Roman" w:hint="eastAsia"/>
                <w:b/>
                <w:bCs/>
                <w:sz w:val="24"/>
                <w:szCs w:val="24"/>
              </w:rPr>
              <w:t>挂职</w:t>
            </w:r>
          </w:p>
          <w:p w:rsidR="007D39A2" w:rsidRDefault="00BE6EDE">
            <w:pPr>
              <w:spacing w:after="0" w:line="240" w:lineRule="auto"/>
              <w:jc w:val="center"/>
              <w:rPr>
                <w:rFonts w:ascii="宋体" w:eastAsia="宋体" w:hAnsi="宋体" w:cs="Times New Roman"/>
                <w:b/>
                <w:bCs/>
                <w:sz w:val="24"/>
                <w:szCs w:val="24"/>
              </w:rPr>
            </w:pPr>
            <w:r>
              <w:rPr>
                <w:rFonts w:ascii="宋体" w:eastAsia="宋体" w:hAnsi="宋体" w:cs="Times New Roman" w:hint="eastAsia"/>
                <w:b/>
                <w:bCs/>
                <w:sz w:val="24"/>
                <w:szCs w:val="24"/>
              </w:rPr>
              <w:t>城市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7D39A2" w:rsidRDefault="00BE6EDE">
            <w:pPr>
              <w:spacing w:after="0" w:line="240" w:lineRule="auto"/>
              <w:jc w:val="center"/>
              <w:rPr>
                <w:rFonts w:ascii="宋体" w:eastAsia="宋体" w:hAnsi="宋体" w:cs="Times New Roman"/>
                <w:b/>
                <w:bCs/>
                <w:sz w:val="24"/>
                <w:szCs w:val="24"/>
              </w:rPr>
            </w:pPr>
            <w:r>
              <w:rPr>
                <w:rFonts w:ascii="宋体" w:eastAsia="宋体" w:hAnsi="宋体" w:cs="Times New Roman" w:hint="eastAsia"/>
                <w:b/>
                <w:bCs/>
                <w:sz w:val="24"/>
                <w:szCs w:val="24"/>
              </w:rPr>
              <w:t>挂职单位及岗位</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D39A2" w:rsidRDefault="00BE6EDE">
            <w:pPr>
              <w:spacing w:after="0" w:line="240" w:lineRule="auto"/>
              <w:jc w:val="center"/>
              <w:rPr>
                <w:rFonts w:ascii="宋体" w:eastAsia="宋体" w:hAnsi="宋体" w:cs="Times New Roman"/>
                <w:b/>
                <w:bCs/>
                <w:sz w:val="24"/>
                <w:szCs w:val="24"/>
              </w:rPr>
            </w:pPr>
            <w:r>
              <w:rPr>
                <w:rFonts w:ascii="宋体" w:eastAsia="宋体" w:hAnsi="宋体" w:cs="Times New Roman" w:hint="eastAsia"/>
                <w:b/>
                <w:bCs/>
                <w:sz w:val="24"/>
                <w:szCs w:val="24"/>
              </w:rPr>
              <w:t>具体工作任务</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7D39A2" w:rsidRDefault="00BE6EDE">
            <w:pPr>
              <w:spacing w:after="0" w:line="240" w:lineRule="auto"/>
              <w:jc w:val="center"/>
              <w:rPr>
                <w:rFonts w:ascii="宋体" w:eastAsia="宋体" w:hAnsi="宋体" w:cs="Times New Roman"/>
                <w:b/>
                <w:bCs/>
                <w:sz w:val="24"/>
                <w:szCs w:val="24"/>
              </w:rPr>
            </w:pPr>
            <w:r>
              <w:rPr>
                <w:rFonts w:ascii="宋体" w:eastAsia="宋体" w:hAnsi="宋体" w:cs="Times New Roman" w:hint="eastAsia"/>
                <w:b/>
                <w:bCs/>
                <w:sz w:val="24"/>
                <w:szCs w:val="24"/>
              </w:rPr>
              <w:t>课题名称</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7D39A2" w:rsidRDefault="00BE6EDE">
            <w:pPr>
              <w:spacing w:after="0" w:line="240" w:lineRule="auto"/>
              <w:jc w:val="center"/>
              <w:rPr>
                <w:rFonts w:ascii="宋体" w:eastAsia="宋体" w:hAnsi="宋体" w:cs="Times New Roman"/>
                <w:b/>
                <w:bCs/>
                <w:sz w:val="24"/>
                <w:szCs w:val="24"/>
              </w:rPr>
            </w:pPr>
            <w:r>
              <w:rPr>
                <w:rFonts w:ascii="宋体" w:eastAsia="宋体" w:hAnsi="宋体" w:cs="Times New Roman" w:hint="eastAsia"/>
                <w:b/>
                <w:bCs/>
                <w:sz w:val="24"/>
                <w:szCs w:val="24"/>
              </w:rPr>
              <w:t>课题描述</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D39A2" w:rsidRDefault="00BE6EDE">
            <w:pPr>
              <w:spacing w:after="0" w:line="240" w:lineRule="auto"/>
              <w:jc w:val="center"/>
              <w:rPr>
                <w:rFonts w:ascii="宋体" w:eastAsia="宋体" w:hAnsi="宋体" w:cs="Times New Roman"/>
                <w:b/>
                <w:bCs/>
                <w:sz w:val="24"/>
                <w:szCs w:val="24"/>
              </w:rPr>
            </w:pPr>
            <w:r>
              <w:rPr>
                <w:rFonts w:ascii="宋体" w:eastAsia="宋体" w:hAnsi="宋体" w:cs="Times New Roman" w:hint="eastAsia"/>
                <w:b/>
                <w:bCs/>
                <w:sz w:val="24"/>
                <w:szCs w:val="24"/>
              </w:rPr>
              <w:t>专业要求</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7D39A2" w:rsidRDefault="00BE6EDE">
            <w:pPr>
              <w:spacing w:after="0" w:line="240" w:lineRule="auto"/>
              <w:jc w:val="center"/>
              <w:rPr>
                <w:rFonts w:ascii="宋体" w:eastAsia="宋体" w:hAnsi="宋体" w:cs="Times New Roman"/>
                <w:b/>
                <w:bCs/>
                <w:sz w:val="24"/>
                <w:szCs w:val="24"/>
              </w:rPr>
            </w:pPr>
            <w:r>
              <w:rPr>
                <w:rFonts w:ascii="宋体" w:eastAsia="宋体" w:hAnsi="宋体" w:cs="Times New Roman" w:hint="eastAsia"/>
                <w:b/>
                <w:bCs/>
                <w:sz w:val="24"/>
                <w:szCs w:val="24"/>
              </w:rPr>
              <w:t>学历要求</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7D39A2" w:rsidRDefault="00BE6EDE">
            <w:pPr>
              <w:spacing w:after="0" w:line="240" w:lineRule="auto"/>
              <w:jc w:val="center"/>
              <w:rPr>
                <w:rFonts w:ascii="宋体" w:eastAsia="宋体" w:hAnsi="宋体" w:cs="Times New Roman"/>
                <w:b/>
                <w:bCs/>
                <w:sz w:val="24"/>
                <w:szCs w:val="24"/>
              </w:rPr>
            </w:pPr>
            <w:r>
              <w:rPr>
                <w:rFonts w:ascii="宋体" w:eastAsia="宋体" w:hAnsi="宋体" w:cs="Times New Roman" w:hint="eastAsia"/>
                <w:b/>
                <w:bCs/>
                <w:sz w:val="24"/>
                <w:szCs w:val="24"/>
              </w:rPr>
              <w:t>人数</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D39A2" w:rsidRDefault="00BE6EDE">
            <w:pPr>
              <w:spacing w:after="0" w:line="240" w:lineRule="auto"/>
              <w:jc w:val="center"/>
              <w:rPr>
                <w:rFonts w:ascii="宋体" w:eastAsia="宋体" w:hAnsi="宋体" w:cs="Times New Roman"/>
                <w:b/>
                <w:bCs/>
                <w:sz w:val="24"/>
                <w:szCs w:val="24"/>
              </w:rPr>
            </w:pPr>
            <w:r>
              <w:rPr>
                <w:rFonts w:ascii="宋体" w:eastAsia="宋体" w:hAnsi="宋体" w:cs="Times New Roman" w:hint="eastAsia"/>
                <w:b/>
                <w:bCs/>
                <w:sz w:val="24"/>
                <w:szCs w:val="24"/>
              </w:rPr>
              <w:t>挂职时间</w:t>
            </w:r>
          </w:p>
        </w:tc>
      </w:tr>
      <w:tr w:rsidR="00606062" w:rsidTr="00DD5B60">
        <w:trPr>
          <w:trHeight w:val="28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06062" w:rsidRDefault="00606062" w:rsidP="00921322">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1</w:t>
            </w:r>
          </w:p>
        </w:tc>
        <w:tc>
          <w:tcPr>
            <w:tcW w:w="1008" w:type="dxa"/>
            <w:tcBorders>
              <w:top w:val="single" w:sz="4" w:space="0" w:color="auto"/>
              <w:left w:val="nil"/>
              <w:bottom w:val="single" w:sz="4" w:space="0" w:color="auto"/>
              <w:right w:val="single" w:sz="4" w:space="0" w:color="auto"/>
            </w:tcBorders>
            <w:shd w:val="clear" w:color="auto" w:fill="auto"/>
            <w:vAlign w:val="center"/>
          </w:tcPr>
          <w:p w:rsidR="00606062" w:rsidRDefault="00606062" w:rsidP="00921322">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绵阳市</w:t>
            </w:r>
          </w:p>
        </w:tc>
        <w:tc>
          <w:tcPr>
            <w:tcW w:w="1305" w:type="dxa"/>
            <w:tcBorders>
              <w:top w:val="single" w:sz="4" w:space="0" w:color="auto"/>
              <w:left w:val="nil"/>
              <w:bottom w:val="single" w:sz="4" w:space="0" w:color="auto"/>
              <w:right w:val="single" w:sz="4" w:space="0" w:color="auto"/>
            </w:tcBorders>
            <w:shd w:val="clear" w:color="auto" w:fill="auto"/>
            <w:vAlign w:val="center"/>
          </w:tcPr>
          <w:p w:rsidR="00606062" w:rsidRDefault="00606062" w:rsidP="00921322">
            <w:pPr>
              <w:spacing w:after="0" w:line="240" w:lineRule="auto"/>
              <w:rPr>
                <w:rFonts w:ascii="仿宋" w:eastAsia="仿宋" w:hAnsi="仿宋" w:cs="Times New Roman"/>
              </w:rPr>
            </w:pPr>
            <w:r>
              <w:rPr>
                <w:rFonts w:ascii="仿宋" w:eastAsia="仿宋" w:hAnsi="仿宋" w:cs="Times New Roman" w:hint="eastAsia"/>
              </w:rPr>
              <w:t>绵阳市重点公路建设指挥部办公室</w:t>
            </w:r>
          </w:p>
        </w:tc>
        <w:tc>
          <w:tcPr>
            <w:tcW w:w="1843" w:type="dxa"/>
            <w:tcBorders>
              <w:top w:val="single" w:sz="4" w:space="0" w:color="auto"/>
              <w:left w:val="nil"/>
              <w:bottom w:val="single" w:sz="4" w:space="0" w:color="auto"/>
              <w:right w:val="single" w:sz="4" w:space="0" w:color="auto"/>
            </w:tcBorders>
            <w:shd w:val="clear" w:color="auto" w:fill="auto"/>
            <w:vAlign w:val="center"/>
          </w:tcPr>
          <w:p w:rsidR="00606062" w:rsidRDefault="00606062" w:rsidP="00921322">
            <w:pPr>
              <w:spacing w:after="0" w:line="240" w:lineRule="auto"/>
              <w:rPr>
                <w:rFonts w:ascii="仿宋" w:eastAsia="仿宋" w:hAnsi="仿宋" w:cs="Times New Roman"/>
              </w:rPr>
            </w:pPr>
            <w:r>
              <w:rPr>
                <w:rFonts w:ascii="仿宋" w:eastAsia="仿宋" w:hAnsi="仿宋" w:cs="Times New Roman" w:hint="eastAsia"/>
              </w:rPr>
              <w:t>综合科文秘</w:t>
            </w:r>
          </w:p>
        </w:tc>
        <w:tc>
          <w:tcPr>
            <w:tcW w:w="1802" w:type="dxa"/>
            <w:tcBorders>
              <w:top w:val="single" w:sz="4" w:space="0" w:color="auto"/>
              <w:left w:val="nil"/>
              <w:bottom w:val="single" w:sz="4" w:space="0" w:color="auto"/>
              <w:right w:val="single" w:sz="4" w:space="0" w:color="auto"/>
            </w:tcBorders>
            <w:shd w:val="clear" w:color="auto" w:fill="auto"/>
            <w:vAlign w:val="center"/>
          </w:tcPr>
          <w:p w:rsidR="00606062" w:rsidRDefault="00606062" w:rsidP="00921322">
            <w:pPr>
              <w:spacing w:after="0" w:line="240" w:lineRule="auto"/>
              <w:rPr>
                <w:rFonts w:ascii="仿宋" w:eastAsia="仿宋" w:hAnsi="仿宋" w:cs="Times New Roman"/>
              </w:rPr>
            </w:pPr>
            <w:r>
              <w:rPr>
                <w:rFonts w:ascii="仿宋" w:eastAsia="仿宋" w:hAnsi="仿宋" w:cs="Times New Roman" w:hint="eastAsia"/>
              </w:rPr>
              <w:t>综合管理</w:t>
            </w:r>
          </w:p>
        </w:tc>
        <w:tc>
          <w:tcPr>
            <w:tcW w:w="2880" w:type="dxa"/>
            <w:tcBorders>
              <w:top w:val="single" w:sz="4" w:space="0" w:color="auto"/>
              <w:left w:val="nil"/>
              <w:bottom w:val="single" w:sz="4" w:space="0" w:color="auto"/>
              <w:right w:val="single" w:sz="4" w:space="0" w:color="auto"/>
            </w:tcBorders>
            <w:shd w:val="clear" w:color="auto" w:fill="auto"/>
            <w:vAlign w:val="center"/>
          </w:tcPr>
          <w:p w:rsidR="00606062" w:rsidRDefault="00606062" w:rsidP="00921322">
            <w:pPr>
              <w:spacing w:after="0" w:line="240" w:lineRule="auto"/>
              <w:rPr>
                <w:rFonts w:ascii="仿宋" w:eastAsia="仿宋" w:hAnsi="仿宋" w:cs="Times New Roman"/>
              </w:rPr>
            </w:pPr>
            <w:r>
              <w:rPr>
                <w:rFonts w:ascii="仿宋" w:eastAsia="仿宋" w:hAnsi="仿宋" w:cs="Times New Roman" w:hint="eastAsia"/>
              </w:rPr>
              <w:t>新常态重点公路建设综合管理</w:t>
            </w:r>
          </w:p>
        </w:tc>
        <w:tc>
          <w:tcPr>
            <w:tcW w:w="1440" w:type="dxa"/>
            <w:tcBorders>
              <w:top w:val="single" w:sz="4" w:space="0" w:color="auto"/>
              <w:left w:val="nil"/>
              <w:bottom w:val="single" w:sz="4" w:space="0" w:color="auto"/>
              <w:right w:val="single" w:sz="4" w:space="0" w:color="auto"/>
            </w:tcBorders>
            <w:shd w:val="clear" w:color="auto" w:fill="auto"/>
            <w:vAlign w:val="center"/>
          </w:tcPr>
          <w:p w:rsidR="00606062" w:rsidRDefault="00606062" w:rsidP="00921322">
            <w:pPr>
              <w:spacing w:after="0" w:line="240" w:lineRule="auto"/>
              <w:rPr>
                <w:rFonts w:ascii="仿宋" w:eastAsia="仿宋" w:hAnsi="仿宋" w:cs="Times New Roman"/>
              </w:rPr>
            </w:pPr>
            <w:r>
              <w:rPr>
                <w:rFonts w:ascii="仿宋" w:eastAsia="仿宋" w:hAnsi="仿宋" w:cs="Times New Roman" w:hint="eastAsia"/>
              </w:rPr>
              <w:t>不限专业</w:t>
            </w:r>
          </w:p>
        </w:tc>
        <w:tc>
          <w:tcPr>
            <w:tcW w:w="803" w:type="dxa"/>
            <w:tcBorders>
              <w:top w:val="single" w:sz="4" w:space="0" w:color="auto"/>
              <w:left w:val="nil"/>
              <w:bottom w:val="single" w:sz="4" w:space="0" w:color="auto"/>
              <w:right w:val="single" w:sz="4" w:space="0" w:color="auto"/>
            </w:tcBorders>
            <w:shd w:val="clear" w:color="auto" w:fill="auto"/>
            <w:vAlign w:val="center"/>
          </w:tcPr>
          <w:p w:rsidR="00606062" w:rsidRDefault="00606062" w:rsidP="00921322">
            <w:pPr>
              <w:spacing w:after="0" w:line="240" w:lineRule="auto"/>
              <w:jc w:val="center"/>
              <w:rPr>
                <w:rFonts w:ascii="仿宋" w:eastAsia="仿宋" w:hAnsi="仿宋" w:cs="Times New Roman"/>
              </w:rPr>
            </w:pPr>
            <w:r>
              <w:rPr>
                <w:rFonts w:ascii="仿宋" w:eastAsia="仿宋" w:hAnsi="仿宋" w:cs="Times New Roman" w:hint="eastAsia"/>
              </w:rPr>
              <w:t>本科及以上</w:t>
            </w:r>
          </w:p>
        </w:tc>
        <w:tc>
          <w:tcPr>
            <w:tcW w:w="457" w:type="dxa"/>
            <w:tcBorders>
              <w:top w:val="single" w:sz="4" w:space="0" w:color="auto"/>
              <w:left w:val="nil"/>
              <w:bottom w:val="single" w:sz="4" w:space="0" w:color="auto"/>
              <w:right w:val="single" w:sz="4" w:space="0" w:color="auto"/>
            </w:tcBorders>
            <w:shd w:val="clear" w:color="auto" w:fill="auto"/>
            <w:vAlign w:val="center"/>
          </w:tcPr>
          <w:p w:rsidR="00606062" w:rsidRDefault="00606062" w:rsidP="00921322">
            <w:pPr>
              <w:spacing w:after="0" w:line="240" w:lineRule="auto"/>
              <w:jc w:val="center"/>
              <w:rPr>
                <w:rFonts w:ascii="仿宋" w:eastAsia="仿宋" w:hAnsi="仿宋" w:cs="Times New Roman"/>
              </w:rPr>
            </w:pPr>
            <w:r>
              <w:rPr>
                <w:rFonts w:ascii="仿宋" w:eastAsia="仿宋" w:hAnsi="仿宋" w:cs="Times New Roman" w:hint="eastAsia"/>
              </w:rPr>
              <w:t>1或2</w:t>
            </w:r>
          </w:p>
        </w:tc>
        <w:tc>
          <w:tcPr>
            <w:tcW w:w="900" w:type="dxa"/>
            <w:tcBorders>
              <w:top w:val="single" w:sz="4" w:space="0" w:color="auto"/>
              <w:left w:val="nil"/>
              <w:bottom w:val="single" w:sz="4" w:space="0" w:color="auto"/>
              <w:right w:val="single" w:sz="4" w:space="0" w:color="auto"/>
            </w:tcBorders>
            <w:shd w:val="clear" w:color="auto" w:fill="auto"/>
            <w:vAlign w:val="center"/>
          </w:tcPr>
          <w:p w:rsidR="00606062" w:rsidRDefault="00606062" w:rsidP="00921322">
            <w:pPr>
              <w:spacing w:after="0" w:line="240" w:lineRule="auto"/>
              <w:jc w:val="center"/>
              <w:rPr>
                <w:rFonts w:ascii="仿宋" w:eastAsia="仿宋" w:hAnsi="仿宋" w:cs="Times New Roman"/>
              </w:rPr>
            </w:pPr>
            <w:r>
              <w:rPr>
                <w:rFonts w:ascii="仿宋" w:eastAsia="仿宋" w:hAnsi="仿宋" w:cs="Times New Roman" w:hint="eastAsia"/>
              </w:rPr>
              <w:t>1个月</w:t>
            </w:r>
          </w:p>
        </w:tc>
      </w:tr>
      <w:tr w:rsidR="00606062" w:rsidTr="00DD5B60">
        <w:trPr>
          <w:trHeight w:val="28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06062" w:rsidRDefault="00606062" w:rsidP="00921322">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2</w:t>
            </w:r>
          </w:p>
        </w:tc>
        <w:tc>
          <w:tcPr>
            <w:tcW w:w="1008" w:type="dxa"/>
            <w:tcBorders>
              <w:top w:val="single" w:sz="4" w:space="0" w:color="auto"/>
              <w:left w:val="nil"/>
              <w:bottom w:val="single" w:sz="4" w:space="0" w:color="auto"/>
              <w:right w:val="single" w:sz="4" w:space="0" w:color="auto"/>
            </w:tcBorders>
            <w:shd w:val="clear" w:color="auto" w:fill="auto"/>
            <w:vAlign w:val="center"/>
          </w:tcPr>
          <w:p w:rsidR="00606062" w:rsidRDefault="00606062" w:rsidP="00921322">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绵阳市</w:t>
            </w:r>
          </w:p>
        </w:tc>
        <w:tc>
          <w:tcPr>
            <w:tcW w:w="1305" w:type="dxa"/>
            <w:tcBorders>
              <w:top w:val="single" w:sz="4" w:space="0" w:color="auto"/>
              <w:left w:val="nil"/>
              <w:bottom w:val="single" w:sz="4" w:space="0" w:color="auto"/>
              <w:right w:val="single" w:sz="4" w:space="0" w:color="auto"/>
            </w:tcBorders>
            <w:shd w:val="clear" w:color="auto" w:fill="auto"/>
            <w:vAlign w:val="center"/>
          </w:tcPr>
          <w:p w:rsidR="00606062" w:rsidRDefault="00606062" w:rsidP="00921322">
            <w:pPr>
              <w:spacing w:after="0" w:line="240" w:lineRule="auto"/>
              <w:rPr>
                <w:rFonts w:ascii="仿宋" w:eastAsia="仿宋" w:hAnsi="仿宋" w:cs="Times New Roman"/>
              </w:rPr>
            </w:pPr>
            <w:r>
              <w:rPr>
                <w:rFonts w:ascii="仿宋" w:eastAsia="仿宋" w:hAnsi="仿宋" w:cs="Times New Roman" w:hint="eastAsia"/>
              </w:rPr>
              <w:t>绵阳市文联主席助理</w:t>
            </w:r>
          </w:p>
        </w:tc>
        <w:tc>
          <w:tcPr>
            <w:tcW w:w="1843" w:type="dxa"/>
            <w:tcBorders>
              <w:top w:val="single" w:sz="4" w:space="0" w:color="auto"/>
              <w:left w:val="nil"/>
              <w:bottom w:val="single" w:sz="4" w:space="0" w:color="auto"/>
              <w:right w:val="single" w:sz="4" w:space="0" w:color="auto"/>
            </w:tcBorders>
            <w:shd w:val="clear" w:color="auto" w:fill="auto"/>
            <w:vAlign w:val="center"/>
          </w:tcPr>
          <w:p w:rsidR="00606062" w:rsidRDefault="00606062" w:rsidP="00921322">
            <w:pPr>
              <w:spacing w:after="0" w:line="240" w:lineRule="auto"/>
              <w:rPr>
                <w:rFonts w:ascii="仿宋" w:eastAsia="仿宋" w:hAnsi="仿宋" w:cs="Times New Roman"/>
              </w:rPr>
            </w:pPr>
            <w:r>
              <w:rPr>
                <w:rFonts w:ascii="仿宋" w:eastAsia="仿宋" w:hAnsi="仿宋" w:cs="Times New Roman" w:hint="eastAsia"/>
              </w:rPr>
              <w:t>协助主席工作，并根据文联课题进行专题调研</w:t>
            </w:r>
          </w:p>
        </w:tc>
        <w:tc>
          <w:tcPr>
            <w:tcW w:w="1802" w:type="dxa"/>
            <w:tcBorders>
              <w:top w:val="single" w:sz="4" w:space="0" w:color="auto"/>
              <w:left w:val="nil"/>
              <w:bottom w:val="single" w:sz="4" w:space="0" w:color="auto"/>
              <w:right w:val="single" w:sz="4" w:space="0" w:color="auto"/>
            </w:tcBorders>
            <w:shd w:val="clear" w:color="auto" w:fill="auto"/>
            <w:vAlign w:val="center"/>
          </w:tcPr>
          <w:p w:rsidR="00606062" w:rsidRDefault="00606062" w:rsidP="00921322">
            <w:pPr>
              <w:spacing w:after="0" w:line="240" w:lineRule="auto"/>
              <w:rPr>
                <w:rFonts w:ascii="仿宋" w:eastAsia="仿宋" w:hAnsi="仿宋" w:cs="Times New Roman"/>
              </w:rPr>
            </w:pPr>
            <w:r>
              <w:rPr>
                <w:rFonts w:ascii="仿宋" w:eastAsia="仿宋" w:hAnsi="仿宋" w:cs="Times New Roman" w:hint="eastAsia"/>
              </w:rPr>
              <w:t>基层专业文艺协会在文艺大繁荣中突破瓶颈的对策与思考</w:t>
            </w:r>
          </w:p>
        </w:tc>
        <w:tc>
          <w:tcPr>
            <w:tcW w:w="2880" w:type="dxa"/>
            <w:tcBorders>
              <w:top w:val="single" w:sz="4" w:space="0" w:color="auto"/>
              <w:left w:val="nil"/>
              <w:bottom w:val="single" w:sz="4" w:space="0" w:color="auto"/>
              <w:right w:val="single" w:sz="4" w:space="0" w:color="auto"/>
            </w:tcBorders>
            <w:shd w:val="clear" w:color="auto" w:fill="auto"/>
            <w:vAlign w:val="center"/>
          </w:tcPr>
          <w:p w:rsidR="00606062" w:rsidRDefault="00606062" w:rsidP="00921322">
            <w:pPr>
              <w:spacing w:after="0" w:line="240" w:lineRule="auto"/>
              <w:rPr>
                <w:rFonts w:ascii="仿宋" w:eastAsia="仿宋" w:hAnsi="仿宋" w:cs="Times New Roman"/>
              </w:rPr>
            </w:pPr>
            <w:r>
              <w:rPr>
                <w:rFonts w:ascii="仿宋" w:eastAsia="仿宋" w:hAnsi="仿宋" w:cs="Times New Roman" w:hint="eastAsia"/>
              </w:rPr>
              <w:t>基层文艺协会在发展的过程中会出现人员、经费、人才流失等瓶颈额问题，希望通过专业、深入的调研提出合理的可行性解决办法、使基层文艺协会可持续发展。</w:t>
            </w:r>
          </w:p>
        </w:tc>
        <w:tc>
          <w:tcPr>
            <w:tcW w:w="1440" w:type="dxa"/>
            <w:tcBorders>
              <w:top w:val="single" w:sz="4" w:space="0" w:color="auto"/>
              <w:left w:val="nil"/>
              <w:bottom w:val="single" w:sz="4" w:space="0" w:color="auto"/>
              <w:right w:val="single" w:sz="4" w:space="0" w:color="auto"/>
            </w:tcBorders>
            <w:shd w:val="clear" w:color="auto" w:fill="auto"/>
            <w:vAlign w:val="center"/>
          </w:tcPr>
          <w:p w:rsidR="00606062" w:rsidRDefault="00606062" w:rsidP="00921322">
            <w:pPr>
              <w:spacing w:after="0" w:line="240" w:lineRule="auto"/>
              <w:rPr>
                <w:rFonts w:ascii="仿宋" w:eastAsia="仿宋" w:hAnsi="仿宋" w:cs="Times New Roman"/>
              </w:rPr>
            </w:pPr>
            <w:r>
              <w:rPr>
                <w:rFonts w:ascii="仿宋" w:eastAsia="仿宋" w:hAnsi="仿宋" w:cs="Times New Roman" w:hint="eastAsia"/>
              </w:rPr>
              <w:t>文学类、设计类及相关专业</w:t>
            </w:r>
          </w:p>
        </w:tc>
        <w:tc>
          <w:tcPr>
            <w:tcW w:w="803" w:type="dxa"/>
            <w:tcBorders>
              <w:top w:val="single" w:sz="4" w:space="0" w:color="auto"/>
              <w:left w:val="nil"/>
              <w:bottom w:val="single" w:sz="4" w:space="0" w:color="auto"/>
              <w:right w:val="single" w:sz="4" w:space="0" w:color="auto"/>
            </w:tcBorders>
            <w:shd w:val="clear" w:color="auto" w:fill="auto"/>
            <w:vAlign w:val="center"/>
          </w:tcPr>
          <w:p w:rsidR="00606062" w:rsidRDefault="00606062" w:rsidP="00921322">
            <w:pPr>
              <w:spacing w:after="0" w:line="240" w:lineRule="auto"/>
              <w:rPr>
                <w:rFonts w:ascii="仿宋" w:eastAsia="仿宋" w:hAnsi="仿宋" w:cs="Times New Roman"/>
              </w:rPr>
            </w:pPr>
            <w:r>
              <w:rPr>
                <w:rFonts w:ascii="仿宋" w:eastAsia="仿宋" w:hAnsi="仿宋" w:cs="Times New Roman" w:hint="eastAsia"/>
              </w:rPr>
              <w:t>研究生及以上</w:t>
            </w:r>
          </w:p>
        </w:tc>
        <w:tc>
          <w:tcPr>
            <w:tcW w:w="457" w:type="dxa"/>
            <w:tcBorders>
              <w:top w:val="single" w:sz="4" w:space="0" w:color="auto"/>
              <w:left w:val="nil"/>
              <w:bottom w:val="single" w:sz="4" w:space="0" w:color="auto"/>
              <w:right w:val="single" w:sz="4" w:space="0" w:color="auto"/>
            </w:tcBorders>
            <w:shd w:val="clear" w:color="auto" w:fill="auto"/>
            <w:vAlign w:val="center"/>
          </w:tcPr>
          <w:p w:rsidR="00606062" w:rsidRDefault="00606062" w:rsidP="00921322">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tcPr>
          <w:p w:rsidR="00606062" w:rsidRDefault="00606062" w:rsidP="00921322">
            <w:pPr>
              <w:spacing w:after="0" w:line="240" w:lineRule="auto"/>
              <w:jc w:val="center"/>
              <w:rPr>
                <w:rFonts w:ascii="仿宋" w:eastAsia="仿宋" w:hAnsi="仿宋" w:cs="Times New Roman"/>
              </w:rPr>
            </w:pPr>
            <w:r>
              <w:rPr>
                <w:rFonts w:ascii="仿宋" w:eastAsia="仿宋" w:hAnsi="仿宋" w:cs="Times New Roman" w:hint="eastAsia"/>
              </w:rPr>
              <w:t>1个月</w:t>
            </w:r>
          </w:p>
        </w:tc>
      </w:tr>
      <w:tr w:rsidR="00606062" w:rsidTr="00DD5B60">
        <w:trPr>
          <w:trHeight w:val="172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062"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3</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606062" w:rsidRDefault="00606062">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自贡市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606062" w:rsidRDefault="00606062">
            <w:pPr>
              <w:spacing w:after="0" w:line="240" w:lineRule="auto"/>
              <w:rPr>
                <w:rFonts w:ascii="仿宋" w:eastAsia="仿宋" w:hAnsi="仿宋" w:cs="Times New Roman"/>
              </w:rPr>
            </w:pPr>
            <w:r>
              <w:rPr>
                <w:rFonts w:ascii="仿宋" w:eastAsia="仿宋" w:hAnsi="仿宋" w:cs="Times New Roman" w:hint="eastAsia"/>
              </w:rPr>
              <w:t>自贡市自流井区城乡建设和住房保障局局长助理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06062" w:rsidRDefault="00606062">
            <w:pPr>
              <w:spacing w:after="0" w:line="240" w:lineRule="auto"/>
              <w:rPr>
                <w:rFonts w:ascii="仿宋" w:eastAsia="仿宋" w:hAnsi="仿宋" w:cs="Times New Roman"/>
              </w:rPr>
            </w:pPr>
            <w:r>
              <w:rPr>
                <w:rFonts w:ascii="仿宋" w:eastAsia="仿宋" w:hAnsi="仿宋" w:cs="Times New Roman" w:hint="eastAsia"/>
              </w:rPr>
              <w:t>协助局长做好城市规划建设等相关工作。</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606062" w:rsidRDefault="00606062">
            <w:pPr>
              <w:spacing w:after="0" w:line="240" w:lineRule="auto"/>
              <w:rPr>
                <w:rFonts w:ascii="仿宋" w:eastAsia="仿宋" w:hAnsi="仿宋" w:cs="Times New Roman"/>
              </w:rPr>
            </w:pPr>
            <w:r>
              <w:rPr>
                <w:rFonts w:ascii="仿宋" w:eastAsia="仿宋" w:hAnsi="仿宋" w:cs="Times New Roman" w:hint="eastAsia"/>
              </w:rPr>
              <w:t>完善</w:t>
            </w:r>
            <w:proofErr w:type="gramStart"/>
            <w:r>
              <w:rPr>
                <w:rFonts w:ascii="仿宋" w:eastAsia="仿宋" w:hAnsi="仿宋" w:cs="Times New Roman" w:hint="eastAsia"/>
              </w:rPr>
              <w:t>釜</w:t>
            </w:r>
            <w:proofErr w:type="gramEnd"/>
            <w:r>
              <w:rPr>
                <w:rFonts w:ascii="仿宋" w:eastAsia="仿宋" w:hAnsi="仿宋" w:cs="Times New Roman" w:hint="eastAsia"/>
              </w:rPr>
              <w:t>溪</w:t>
            </w:r>
            <w:proofErr w:type="gramStart"/>
            <w:r>
              <w:rPr>
                <w:rFonts w:ascii="仿宋" w:eastAsia="仿宋" w:hAnsi="仿宋" w:cs="Times New Roman" w:hint="eastAsia"/>
              </w:rPr>
              <w:t>河历史</w:t>
            </w:r>
            <w:proofErr w:type="gramEnd"/>
            <w:r>
              <w:rPr>
                <w:rFonts w:ascii="仿宋" w:eastAsia="仿宋" w:hAnsi="仿宋" w:cs="Times New Roman" w:hint="eastAsia"/>
              </w:rPr>
              <w:t>文化长廊概念规划</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606062" w:rsidRDefault="00606062">
            <w:pPr>
              <w:spacing w:after="0" w:line="240" w:lineRule="auto"/>
              <w:rPr>
                <w:rFonts w:ascii="仿宋" w:eastAsia="仿宋" w:hAnsi="仿宋" w:cs="Times New Roman"/>
              </w:rPr>
            </w:pPr>
            <w:r>
              <w:rPr>
                <w:rFonts w:ascii="仿宋" w:eastAsia="仿宋" w:hAnsi="仿宋" w:cs="Times New Roman" w:hint="eastAsia"/>
              </w:rPr>
              <w:t>围绕“生态自贡”和“文化自贡”建设，依托“母亲河”</w:t>
            </w:r>
            <w:proofErr w:type="gramStart"/>
            <w:r>
              <w:rPr>
                <w:rFonts w:ascii="仿宋" w:eastAsia="仿宋" w:hAnsi="仿宋" w:cs="Times New Roman" w:hint="eastAsia"/>
              </w:rPr>
              <w:t>釜</w:t>
            </w:r>
            <w:proofErr w:type="gramEnd"/>
            <w:r>
              <w:rPr>
                <w:rFonts w:ascii="仿宋" w:eastAsia="仿宋" w:hAnsi="仿宋" w:cs="Times New Roman" w:hint="eastAsia"/>
              </w:rPr>
              <w:t>溪河，规划</w:t>
            </w:r>
            <w:proofErr w:type="gramStart"/>
            <w:r>
              <w:rPr>
                <w:rFonts w:ascii="仿宋" w:eastAsia="仿宋" w:hAnsi="仿宋" w:cs="Times New Roman" w:hint="eastAsia"/>
              </w:rPr>
              <w:t>釜</w:t>
            </w:r>
            <w:proofErr w:type="gramEnd"/>
            <w:r>
              <w:rPr>
                <w:rFonts w:ascii="仿宋" w:eastAsia="仿宋" w:hAnsi="仿宋" w:cs="Times New Roman" w:hint="eastAsia"/>
              </w:rPr>
              <w:t>溪</w:t>
            </w:r>
            <w:proofErr w:type="gramStart"/>
            <w:r>
              <w:rPr>
                <w:rFonts w:ascii="仿宋" w:eastAsia="仿宋" w:hAnsi="仿宋" w:cs="Times New Roman" w:hint="eastAsia"/>
              </w:rPr>
              <w:t>河历史</w:t>
            </w:r>
            <w:proofErr w:type="gramEnd"/>
            <w:r>
              <w:rPr>
                <w:rFonts w:ascii="仿宋" w:eastAsia="仿宋" w:hAnsi="仿宋" w:cs="Times New Roman" w:hint="eastAsia"/>
              </w:rPr>
              <w:t>文化长廊。在前期工作基础上，进一步完善文化长廊概念规划。</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606062" w:rsidRDefault="00606062">
            <w:pPr>
              <w:spacing w:after="0" w:line="240" w:lineRule="auto"/>
              <w:rPr>
                <w:rFonts w:ascii="仿宋" w:eastAsia="仿宋" w:hAnsi="仿宋" w:cs="Times New Roman"/>
              </w:rPr>
            </w:pPr>
            <w:r>
              <w:rPr>
                <w:rFonts w:ascii="仿宋" w:eastAsia="仿宋" w:hAnsi="仿宋" w:cs="Times New Roman" w:hint="eastAsia"/>
              </w:rPr>
              <w:t>建筑规划相关专业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606062" w:rsidRDefault="00606062">
            <w:pPr>
              <w:spacing w:after="0" w:line="240" w:lineRule="auto"/>
              <w:jc w:val="center"/>
              <w:rPr>
                <w:rFonts w:ascii="仿宋" w:eastAsia="仿宋" w:hAnsi="仿宋" w:cs="Times New Roman"/>
              </w:rPr>
            </w:pPr>
            <w:r>
              <w:rPr>
                <w:rFonts w:ascii="仿宋" w:eastAsia="仿宋" w:hAnsi="仿宋" w:cs="Times New Roman" w:hint="eastAsia"/>
              </w:rPr>
              <w:t>本科及以上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606062" w:rsidRDefault="00606062">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06062" w:rsidRDefault="00606062">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172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4</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DD5B60" w:rsidRDefault="00DD5B60" w:rsidP="00921322">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绵阳市</w:t>
            </w:r>
          </w:p>
        </w:tc>
        <w:tc>
          <w:tcPr>
            <w:tcW w:w="1305"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绵阳市政法委办公室</w:t>
            </w:r>
          </w:p>
        </w:tc>
        <w:tc>
          <w:tcPr>
            <w:tcW w:w="1843"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协助负责贫困村攻坚脱贫工作</w:t>
            </w:r>
          </w:p>
        </w:tc>
        <w:tc>
          <w:tcPr>
            <w:tcW w:w="1802"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农村丘陵地区脱贫致富工作研究</w:t>
            </w:r>
          </w:p>
        </w:tc>
        <w:tc>
          <w:tcPr>
            <w:tcW w:w="288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调查研究农村丘陵地区特点、经济收入状况，提出适合额、地区经济发展思路、对策</w:t>
            </w:r>
          </w:p>
        </w:tc>
        <w:tc>
          <w:tcPr>
            <w:tcW w:w="144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农业类，管理类相关专业</w:t>
            </w:r>
          </w:p>
        </w:tc>
        <w:tc>
          <w:tcPr>
            <w:tcW w:w="803"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rPr>
            </w:pPr>
            <w:r>
              <w:rPr>
                <w:rFonts w:ascii="仿宋" w:eastAsia="仿宋" w:hAnsi="仿宋" w:cs="Times New Roman" w:hint="eastAsia"/>
              </w:rPr>
              <w:t>本科及以上</w:t>
            </w:r>
          </w:p>
        </w:tc>
        <w:tc>
          <w:tcPr>
            <w:tcW w:w="457"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234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lastRenderedPageBreak/>
              <w:t>5</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自贡市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自贡市大安区城乡建设局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局长技术助理</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市政基础设施和公共服务设施配套建设</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旧城危旧房和棚户区改造与城市总体规划、城乡风貌整治、基础设施建设、城市业态发展、城市生态环境保护相结合，统筹规划建设棚户区改造区域基础设施、生态修复及各类再开发项目，推进市政基础设施和公共服务设施配套建设。</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建筑规划相关专业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本科及以上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234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6</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DD5B60" w:rsidRDefault="00DD5B60" w:rsidP="00921322">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绵阳市</w:t>
            </w:r>
          </w:p>
        </w:tc>
        <w:tc>
          <w:tcPr>
            <w:tcW w:w="1305"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绵阳市</w:t>
            </w:r>
            <w:proofErr w:type="gramStart"/>
            <w:r>
              <w:rPr>
                <w:rFonts w:ascii="仿宋" w:eastAsia="仿宋" w:hAnsi="仿宋" w:cs="Times New Roman" w:hint="eastAsia"/>
              </w:rPr>
              <w:t>涪</w:t>
            </w:r>
            <w:proofErr w:type="gramEnd"/>
            <w:r>
              <w:rPr>
                <w:rFonts w:ascii="仿宋" w:eastAsia="仿宋" w:hAnsi="仿宋" w:cs="Times New Roman" w:hint="eastAsia"/>
              </w:rPr>
              <w:t>城区发展和</w:t>
            </w:r>
            <w:proofErr w:type="gramStart"/>
            <w:r>
              <w:rPr>
                <w:rFonts w:ascii="仿宋" w:eastAsia="仿宋" w:hAnsi="仿宋" w:cs="Times New Roman" w:hint="eastAsia"/>
              </w:rPr>
              <w:t>改革局商贸</w:t>
            </w:r>
            <w:proofErr w:type="gramEnd"/>
            <w:r>
              <w:rPr>
                <w:rFonts w:ascii="仿宋" w:eastAsia="仿宋" w:hAnsi="仿宋" w:cs="Times New Roman" w:hint="eastAsia"/>
              </w:rPr>
              <w:t>流通股</w:t>
            </w:r>
          </w:p>
        </w:tc>
        <w:tc>
          <w:tcPr>
            <w:tcW w:w="1843"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制定</w:t>
            </w:r>
            <w:proofErr w:type="gramStart"/>
            <w:r>
              <w:rPr>
                <w:rFonts w:ascii="仿宋" w:eastAsia="仿宋" w:hAnsi="仿宋" w:cs="Times New Roman" w:hint="eastAsia"/>
              </w:rPr>
              <w:t>涪</w:t>
            </w:r>
            <w:proofErr w:type="gramEnd"/>
            <w:r>
              <w:rPr>
                <w:rFonts w:ascii="仿宋" w:eastAsia="仿宋" w:hAnsi="仿宋" w:cs="Times New Roman" w:hint="eastAsia"/>
              </w:rPr>
              <w:t>城现代物流发展对策及实施措施</w:t>
            </w:r>
          </w:p>
        </w:tc>
        <w:tc>
          <w:tcPr>
            <w:tcW w:w="1802"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proofErr w:type="gramStart"/>
            <w:r>
              <w:rPr>
                <w:rFonts w:ascii="仿宋" w:eastAsia="仿宋" w:hAnsi="仿宋" w:cs="Times New Roman" w:hint="eastAsia"/>
              </w:rPr>
              <w:t>涪</w:t>
            </w:r>
            <w:proofErr w:type="gramEnd"/>
            <w:r>
              <w:rPr>
                <w:rFonts w:ascii="仿宋" w:eastAsia="仿宋" w:hAnsi="仿宋" w:cs="Times New Roman" w:hint="eastAsia"/>
              </w:rPr>
              <w:t>城现代物流发展对策及实施措施研究</w:t>
            </w:r>
          </w:p>
        </w:tc>
        <w:tc>
          <w:tcPr>
            <w:tcW w:w="288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1.</w:t>
            </w:r>
            <w:proofErr w:type="gramStart"/>
            <w:r>
              <w:rPr>
                <w:rFonts w:ascii="仿宋" w:eastAsia="仿宋" w:hAnsi="仿宋" w:cs="Times New Roman" w:hint="eastAsia"/>
              </w:rPr>
              <w:t>涪</w:t>
            </w:r>
            <w:proofErr w:type="gramEnd"/>
            <w:r>
              <w:rPr>
                <w:rFonts w:ascii="仿宋" w:eastAsia="仿宋" w:hAnsi="仿宋" w:cs="Times New Roman" w:hint="eastAsia"/>
              </w:rPr>
              <w:t>城交通基础设施及货物运输的情况、问题；</w:t>
            </w:r>
            <w:r>
              <w:rPr>
                <w:rFonts w:ascii="仿宋" w:eastAsia="仿宋" w:hAnsi="仿宋" w:cs="Times New Roman" w:hint="eastAsia"/>
              </w:rPr>
              <w:br/>
              <w:t>2.</w:t>
            </w:r>
            <w:proofErr w:type="gramStart"/>
            <w:r>
              <w:rPr>
                <w:rFonts w:ascii="仿宋" w:eastAsia="仿宋" w:hAnsi="仿宋" w:cs="Times New Roman" w:hint="eastAsia"/>
              </w:rPr>
              <w:t>涪</w:t>
            </w:r>
            <w:proofErr w:type="gramEnd"/>
            <w:r>
              <w:rPr>
                <w:rFonts w:ascii="仿宋" w:eastAsia="仿宋" w:hAnsi="仿宋" w:cs="Times New Roman" w:hint="eastAsia"/>
              </w:rPr>
              <w:t>城物流企业发展的现状和问题；</w:t>
            </w:r>
            <w:r>
              <w:rPr>
                <w:rFonts w:ascii="仿宋" w:eastAsia="仿宋" w:hAnsi="仿宋" w:cs="Times New Roman" w:hint="eastAsia"/>
              </w:rPr>
              <w:br/>
              <w:t>3.</w:t>
            </w:r>
            <w:proofErr w:type="gramStart"/>
            <w:r>
              <w:rPr>
                <w:rFonts w:ascii="仿宋" w:eastAsia="仿宋" w:hAnsi="仿宋" w:cs="Times New Roman" w:hint="eastAsia"/>
              </w:rPr>
              <w:t>涪</w:t>
            </w:r>
            <w:proofErr w:type="gramEnd"/>
            <w:r>
              <w:rPr>
                <w:rFonts w:ascii="仿宋" w:eastAsia="仿宋" w:hAnsi="仿宋" w:cs="Times New Roman" w:hint="eastAsia"/>
              </w:rPr>
              <w:t>城发展现代物流业的政策环境和配套设施建设的情况；</w:t>
            </w:r>
            <w:r>
              <w:rPr>
                <w:rFonts w:ascii="仿宋" w:eastAsia="仿宋" w:hAnsi="仿宋" w:cs="Times New Roman" w:hint="eastAsia"/>
              </w:rPr>
              <w:br/>
              <w:t>4.</w:t>
            </w:r>
            <w:proofErr w:type="gramStart"/>
            <w:r>
              <w:rPr>
                <w:rFonts w:ascii="仿宋" w:eastAsia="仿宋" w:hAnsi="仿宋" w:cs="Times New Roman" w:hint="eastAsia"/>
              </w:rPr>
              <w:t>涪城产业</w:t>
            </w:r>
            <w:proofErr w:type="gramEnd"/>
            <w:r>
              <w:rPr>
                <w:rFonts w:ascii="仿宋" w:eastAsia="仿宋" w:hAnsi="仿宋" w:cs="Times New Roman" w:hint="eastAsia"/>
              </w:rPr>
              <w:t>发展现状和周边地区产业布局及发展趋势；</w:t>
            </w:r>
            <w:r>
              <w:rPr>
                <w:rFonts w:ascii="仿宋" w:eastAsia="仿宋" w:hAnsi="仿宋" w:cs="Times New Roman" w:hint="eastAsia"/>
              </w:rPr>
              <w:br/>
              <w:t>5.“互联网+”对</w:t>
            </w:r>
            <w:proofErr w:type="gramStart"/>
            <w:r>
              <w:rPr>
                <w:rFonts w:ascii="仿宋" w:eastAsia="仿宋" w:hAnsi="仿宋" w:cs="Times New Roman" w:hint="eastAsia"/>
              </w:rPr>
              <w:t>涪</w:t>
            </w:r>
            <w:proofErr w:type="gramEnd"/>
            <w:r>
              <w:rPr>
                <w:rFonts w:ascii="仿宋" w:eastAsia="仿宋" w:hAnsi="仿宋" w:cs="Times New Roman" w:hint="eastAsia"/>
              </w:rPr>
              <w:t>城物流的影响；</w:t>
            </w:r>
            <w:r>
              <w:rPr>
                <w:rFonts w:ascii="仿宋" w:eastAsia="仿宋" w:hAnsi="仿宋" w:cs="Times New Roman" w:hint="eastAsia"/>
              </w:rPr>
              <w:br/>
              <w:t>6.制定</w:t>
            </w:r>
            <w:proofErr w:type="gramStart"/>
            <w:r>
              <w:rPr>
                <w:rFonts w:ascii="仿宋" w:eastAsia="仿宋" w:hAnsi="仿宋" w:cs="Times New Roman" w:hint="eastAsia"/>
              </w:rPr>
              <w:t>涪</w:t>
            </w:r>
            <w:proofErr w:type="gramEnd"/>
            <w:r>
              <w:rPr>
                <w:rFonts w:ascii="仿宋" w:eastAsia="仿宋" w:hAnsi="仿宋" w:cs="Times New Roman" w:hint="eastAsia"/>
              </w:rPr>
              <w:t>城现代物流发展对策及实施措施。</w:t>
            </w:r>
          </w:p>
        </w:tc>
        <w:tc>
          <w:tcPr>
            <w:tcW w:w="144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不限专业</w:t>
            </w:r>
          </w:p>
        </w:tc>
        <w:tc>
          <w:tcPr>
            <w:tcW w:w="803"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rPr>
            </w:pPr>
            <w:r>
              <w:rPr>
                <w:rFonts w:ascii="仿宋" w:eastAsia="仿宋" w:hAnsi="仿宋" w:cs="Times New Roman" w:hint="eastAsia"/>
              </w:rPr>
              <w:t>本科及以上</w:t>
            </w:r>
          </w:p>
        </w:tc>
        <w:tc>
          <w:tcPr>
            <w:tcW w:w="457"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rPr>
            </w:pPr>
            <w:r>
              <w:rPr>
                <w:rFonts w:ascii="仿宋" w:eastAsia="仿宋" w:hAnsi="仿宋" w:cs="Times New Roman" w:hint="eastAsia"/>
              </w:rPr>
              <w:t>2</w:t>
            </w:r>
          </w:p>
        </w:tc>
        <w:tc>
          <w:tcPr>
            <w:tcW w:w="90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112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7</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自贡市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富顺县城乡规划建设和住房保障局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局长规划技术助理</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宜居县城规划研究</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针对县城旧城的现状，提出富兴的规划思路及解决途径、办法。</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建筑规划相关专业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本科及以上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210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lastRenderedPageBreak/>
              <w:t>8</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自贡市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自贡市城乡规划建设和住房保障局局长行政助理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协助局长</w:t>
            </w:r>
            <w:proofErr w:type="gramStart"/>
            <w:r>
              <w:rPr>
                <w:rFonts w:ascii="仿宋" w:eastAsia="仿宋" w:hAnsi="仿宋" w:cs="Times New Roman" w:hint="eastAsia"/>
              </w:rPr>
              <w:t>做好局</w:t>
            </w:r>
            <w:proofErr w:type="gramEnd"/>
            <w:r>
              <w:rPr>
                <w:rFonts w:ascii="仿宋" w:eastAsia="仿宋" w:hAnsi="仿宋" w:cs="Times New Roman" w:hint="eastAsia"/>
              </w:rPr>
              <w:t>行政管理相关工作</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新时期自贡市建筑行业发展思考</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为适应新时期建设发展要求，需要对我市建筑行业发展进行研究。主要是认清当前建筑行业发展现状，发现建筑行业发展中存在的问题，提出新时期自贡市建筑行业发展的一些思考。</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建筑规划类、土木类及相关专业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研究生及以上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54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9</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自贡市</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自贡市中医医院院长行政助理</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协助院长做好分管工作，并根据医院提供的课题进行专题调研，形成调研报告。</w:t>
            </w:r>
          </w:p>
        </w:tc>
        <w:tc>
          <w:tcPr>
            <w:tcW w:w="1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中医健康旅游</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目前医院在中医促进健康与旅游方面的措施欠缺、成效不明显。具体要求：将中医药文化与本单位文化及自贡文化深度融合，按照国家3A级旅游景区标准，形成1至2篇实用性强的调研报告。预期效果：我院根据调研报告狠抓落实，用1年时间将院本部打造为国家3A级旅游景区。</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医学类、管理类等相关专业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研究生及以上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243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10</w:t>
            </w: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DD5B60" w:rsidRDefault="00DD5B60">
            <w:pPr>
              <w:spacing w:after="0" w:line="240" w:lineRule="auto"/>
              <w:rPr>
                <w:rFonts w:ascii="仿宋" w:eastAsia="仿宋" w:hAnsi="仿宋" w:cs="Times New Roman"/>
                <w:b/>
                <w:bCs/>
                <w:sz w:val="24"/>
                <w:szCs w:val="24"/>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DD5B60" w:rsidRDefault="00DD5B60">
            <w:pPr>
              <w:spacing w:after="0" w:line="240" w:lineRule="auto"/>
              <w:rPr>
                <w:rFonts w:ascii="仿宋" w:eastAsia="仿宋" w:hAnsi="仿宋"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D5B60" w:rsidRDefault="00DD5B60">
            <w:pPr>
              <w:spacing w:after="0" w:line="240" w:lineRule="auto"/>
              <w:rPr>
                <w:rFonts w:ascii="仿宋" w:eastAsia="仿宋" w:hAnsi="仿宋" w:cs="Times New Roman"/>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DD5B60" w:rsidRDefault="00DD5B60">
            <w:pPr>
              <w:spacing w:after="0" w:line="240" w:lineRule="auto"/>
              <w:rPr>
                <w:rFonts w:ascii="仿宋" w:eastAsia="仿宋" w:hAnsi="仿宋" w:cs="Times New Roman"/>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DD5B60" w:rsidRDefault="00DD5B60">
            <w:pPr>
              <w:spacing w:after="0" w:line="240" w:lineRule="auto"/>
              <w:rPr>
                <w:rFonts w:ascii="仿宋" w:eastAsia="仿宋" w:hAnsi="仿宋" w:cs="Times New Roman"/>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管理类等相关专业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博士</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D5B60" w:rsidRDefault="00DD5B60">
            <w:pPr>
              <w:spacing w:after="0" w:line="240" w:lineRule="auto"/>
              <w:rPr>
                <w:rFonts w:ascii="仿宋" w:eastAsia="仿宋" w:hAnsi="仿宋" w:cs="Times New Roman"/>
              </w:rPr>
            </w:pPr>
          </w:p>
        </w:tc>
      </w:tr>
      <w:tr w:rsidR="00DD5B60" w:rsidTr="00DD5B60">
        <w:trPr>
          <w:trHeight w:val="69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11</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泸州市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泸州市高新区技术产业开发区主任助理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负责</w:t>
            </w:r>
            <w:proofErr w:type="gramStart"/>
            <w:r>
              <w:rPr>
                <w:rFonts w:ascii="仿宋" w:eastAsia="仿宋" w:hAnsi="仿宋" w:cs="Times New Roman" w:hint="eastAsia"/>
              </w:rPr>
              <w:t>协助高</w:t>
            </w:r>
            <w:proofErr w:type="gramEnd"/>
            <w:r>
              <w:rPr>
                <w:rFonts w:ascii="仿宋" w:eastAsia="仿宋" w:hAnsi="仿宋" w:cs="Times New Roman" w:hint="eastAsia"/>
              </w:rPr>
              <w:t>新区规划建设工作</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高新区规划建设</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推进高新技术产业开发区规划建设</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建筑规划类及相关专业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研究生及以上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127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12</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德阳市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德阳市交通运输局局长技术助理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交通规划</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全域交通规划体系</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在成德同城化和全域城镇化背景下的综合路网体系，统筹布局轨道交通网和公路网</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rsidP="00BE6EDE">
            <w:pPr>
              <w:spacing w:after="0" w:line="240" w:lineRule="auto"/>
              <w:rPr>
                <w:rFonts w:ascii="仿宋" w:eastAsia="仿宋" w:hAnsi="仿宋" w:cs="Times New Roman"/>
              </w:rPr>
            </w:pPr>
            <w:r>
              <w:rPr>
                <w:rFonts w:ascii="仿宋" w:eastAsia="仿宋" w:hAnsi="仿宋" w:cs="Times New Roman" w:hint="eastAsia"/>
              </w:rPr>
              <w:t>规划、交通相关专业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研究生及以上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208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lastRenderedPageBreak/>
              <w:t>13</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德阳市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德阳市交通运输局局长技术助理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交通规划</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慢行交通</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以慢速出行方式作为城市交通的主体，引导居民采用“步行+公交”、“自行车+公交”的出行方式来缓解交通拥堵现状，减少汽车尾气污染，从而营造舒适、安全、便捷、清洁、宁静的城市环境。</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rsidP="00BE6EDE">
            <w:pPr>
              <w:spacing w:after="0" w:line="240" w:lineRule="auto"/>
              <w:rPr>
                <w:rFonts w:ascii="仿宋" w:eastAsia="仿宋" w:hAnsi="仿宋" w:cs="Times New Roman"/>
              </w:rPr>
            </w:pPr>
            <w:r>
              <w:rPr>
                <w:rFonts w:ascii="仿宋" w:eastAsia="仿宋" w:hAnsi="仿宋" w:cs="Times New Roman" w:hint="eastAsia"/>
              </w:rPr>
              <w:t>规划、交通相关专业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研究生及以上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208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14</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DD5B60" w:rsidRDefault="00DD5B60" w:rsidP="00921322">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绵阳市</w:t>
            </w:r>
          </w:p>
        </w:tc>
        <w:tc>
          <w:tcPr>
            <w:tcW w:w="1305"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绵阳市林业局局长助理</w:t>
            </w:r>
          </w:p>
        </w:tc>
        <w:tc>
          <w:tcPr>
            <w:tcW w:w="1843"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筹建绵阳市“森林城市合唱团”，提出合唱团设计相关标志、服饰、曲目及编排方案等</w:t>
            </w:r>
          </w:p>
        </w:tc>
        <w:tc>
          <w:tcPr>
            <w:tcW w:w="1802"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林业系统生态文化建设研究</w:t>
            </w:r>
          </w:p>
        </w:tc>
        <w:tc>
          <w:tcPr>
            <w:tcW w:w="288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绵阳市森林城市创建工作正有序进行，为大力宣传森林城市建设工作，提升全市民众“植绿、护绿、爱绿”意识，计划筹建“森林城市合唱团”，通过筹建合唱团，提出合唱团设计相关标志、服饰、曲目及编排方案，有利于弘扬林业系统生态文化，进一步提升民众生态文明素养。</w:t>
            </w:r>
          </w:p>
        </w:tc>
        <w:tc>
          <w:tcPr>
            <w:tcW w:w="144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艺术、设计相关专业</w:t>
            </w:r>
          </w:p>
        </w:tc>
        <w:tc>
          <w:tcPr>
            <w:tcW w:w="803"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研究生及以上</w:t>
            </w:r>
          </w:p>
        </w:tc>
        <w:tc>
          <w:tcPr>
            <w:tcW w:w="457"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66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15</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德阳市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德阳市住建局局长技术助理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城市规划</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城市规划发展</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城市规划、城市建设与发展</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rsidP="00BE6EDE">
            <w:pPr>
              <w:spacing w:after="0" w:line="240" w:lineRule="auto"/>
              <w:rPr>
                <w:rFonts w:ascii="仿宋" w:eastAsia="仿宋" w:hAnsi="仿宋" w:cs="Times New Roman"/>
              </w:rPr>
            </w:pPr>
            <w:r>
              <w:rPr>
                <w:rFonts w:ascii="仿宋" w:eastAsia="仿宋" w:hAnsi="仿宋" w:cs="Times New Roman" w:hint="eastAsia"/>
              </w:rPr>
              <w:t>规划、交通相关专业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研究生及以上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109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16</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绵阳市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Courier New"/>
              </w:rPr>
            </w:pPr>
            <w:r>
              <w:rPr>
                <w:rFonts w:ascii="仿宋" w:eastAsia="仿宋" w:hAnsi="仿宋" w:cs="Courier New"/>
              </w:rPr>
              <w:t>绵阳</w:t>
            </w:r>
            <w:proofErr w:type="gramStart"/>
            <w:r>
              <w:rPr>
                <w:rFonts w:ascii="仿宋" w:eastAsia="仿宋" w:hAnsi="仿宋" w:cs="Courier New"/>
              </w:rPr>
              <w:t>市发改委</w:t>
            </w:r>
            <w:proofErr w:type="gramEnd"/>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协助委主要领导做好工作，并进行专题调研</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绵阳总体规划长期应把握的方向</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在经济社会中，绵阳总体规划长期应把握的方向及长期发展路径</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规划类及经济类相关专业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研究生及以上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250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lastRenderedPageBreak/>
              <w:t>17</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绵阳市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Courier New"/>
              </w:rPr>
            </w:pPr>
            <w:r>
              <w:rPr>
                <w:rFonts w:ascii="仿宋" w:eastAsia="仿宋" w:hAnsi="仿宋" w:cs="Courier New"/>
              </w:rPr>
              <w:t>绵阳市机关事务管理局局长技术助理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信息化建设工作</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“互联网+机关事务管理”智慧平台建设</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根据相关文件精神，通过公务用车管理系统、办公用房管理系统、公共机构节能管理系统、会议室管理系统、办公设施设备管理系统联合，从2017年开展，全面实施“互联网+机关事务管理”智慧平台所有系统的建设工作，最终实现既定的目标和实效。</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信息类等相关专业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研究生及以上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117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18</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DD5B60" w:rsidRDefault="00DD5B60" w:rsidP="00921322">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绵阳市</w:t>
            </w:r>
          </w:p>
        </w:tc>
        <w:tc>
          <w:tcPr>
            <w:tcW w:w="1305"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绵阳市林业局局长助理</w:t>
            </w:r>
          </w:p>
        </w:tc>
        <w:tc>
          <w:tcPr>
            <w:tcW w:w="1843"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研究提出“中国绿色碳汇基金会绵阳大熊猫碳汇专项基金”资金募集方案</w:t>
            </w:r>
          </w:p>
        </w:tc>
        <w:tc>
          <w:tcPr>
            <w:tcW w:w="1802"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“中国绿色碳汇基金会绵阳大熊猫碳汇专项基金”资金募集渠道研究</w:t>
            </w:r>
          </w:p>
        </w:tc>
        <w:tc>
          <w:tcPr>
            <w:tcW w:w="288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该课题主要研究资金募集渠道，有效集合社会各类捐资投入大熊猫保护，生态建设，增汇减排。</w:t>
            </w:r>
          </w:p>
        </w:tc>
        <w:tc>
          <w:tcPr>
            <w:tcW w:w="144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经济管理、社会学及相关专业</w:t>
            </w:r>
          </w:p>
        </w:tc>
        <w:tc>
          <w:tcPr>
            <w:tcW w:w="803"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研究生及以上</w:t>
            </w:r>
          </w:p>
        </w:tc>
        <w:tc>
          <w:tcPr>
            <w:tcW w:w="457"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133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19</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绵阳市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绵阳博览事务局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绵阳市会展经济调研；绵阳市发展会展经济实施方案</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会展经济</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绵阳市会展起步晚，发展速度慢，配套政策还需要完善，希望通过调研提出绵阳市会展业发展的长期规划。</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经济管理类及相关专业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研究生及以上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133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20</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DD5B60" w:rsidRDefault="00DD5B60" w:rsidP="00921322">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绵阳市</w:t>
            </w:r>
          </w:p>
        </w:tc>
        <w:tc>
          <w:tcPr>
            <w:tcW w:w="1305"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绵阳市</w:t>
            </w:r>
            <w:proofErr w:type="gramStart"/>
            <w:r>
              <w:rPr>
                <w:rFonts w:ascii="仿宋" w:eastAsia="仿宋" w:hAnsi="仿宋" w:cs="Times New Roman" w:hint="eastAsia"/>
              </w:rPr>
              <w:t>涪</w:t>
            </w:r>
            <w:proofErr w:type="gramEnd"/>
            <w:r>
              <w:rPr>
                <w:rFonts w:ascii="仿宋" w:eastAsia="仿宋" w:hAnsi="仿宋" w:cs="Times New Roman" w:hint="eastAsia"/>
              </w:rPr>
              <w:t>城区交通运输局局长助理</w:t>
            </w:r>
          </w:p>
        </w:tc>
        <w:tc>
          <w:tcPr>
            <w:tcW w:w="1843"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协助做好交通建设发展规划、交通行业管理、道路工程建设技术指导、“互联网+”交通等</w:t>
            </w:r>
          </w:p>
        </w:tc>
        <w:tc>
          <w:tcPr>
            <w:tcW w:w="1802"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县级交通运输业发展前景探索</w:t>
            </w:r>
          </w:p>
        </w:tc>
        <w:tc>
          <w:tcPr>
            <w:tcW w:w="288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规范完善目前交通建设管理、农村公路建设规划、行业监管机制等方面存在的问题</w:t>
            </w:r>
          </w:p>
        </w:tc>
        <w:tc>
          <w:tcPr>
            <w:tcW w:w="144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工程类及相关专业</w:t>
            </w:r>
          </w:p>
        </w:tc>
        <w:tc>
          <w:tcPr>
            <w:tcW w:w="803"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rPr>
            </w:pPr>
            <w:r>
              <w:rPr>
                <w:rFonts w:ascii="仿宋" w:eastAsia="仿宋" w:hAnsi="仿宋" w:cs="Times New Roman" w:hint="eastAsia"/>
              </w:rPr>
              <w:t>本科及以上</w:t>
            </w:r>
          </w:p>
        </w:tc>
        <w:tc>
          <w:tcPr>
            <w:tcW w:w="457"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133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lastRenderedPageBreak/>
              <w:t>21</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DD5B60" w:rsidRDefault="00DD5B60" w:rsidP="00921322">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绵阳市</w:t>
            </w:r>
          </w:p>
        </w:tc>
        <w:tc>
          <w:tcPr>
            <w:tcW w:w="1305"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梓潼县大新乡人民政府社会事务服务</w:t>
            </w:r>
          </w:p>
        </w:tc>
        <w:tc>
          <w:tcPr>
            <w:tcW w:w="1843"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协助乡党委政府搞好场镇规划建设及风貌提升改造</w:t>
            </w:r>
          </w:p>
        </w:tc>
        <w:tc>
          <w:tcPr>
            <w:tcW w:w="1802"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城镇建设控制性详细规划和场镇风貌提升改造规划编制</w:t>
            </w:r>
          </w:p>
        </w:tc>
        <w:tc>
          <w:tcPr>
            <w:tcW w:w="288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1.编制大新乡城镇建设控制性详细规划；2.编制大新乡场镇风貌提升改造规划及设计方案。</w:t>
            </w:r>
          </w:p>
        </w:tc>
        <w:tc>
          <w:tcPr>
            <w:tcW w:w="144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城乡规划、建筑学、土木工程等相关专业</w:t>
            </w:r>
          </w:p>
        </w:tc>
        <w:tc>
          <w:tcPr>
            <w:tcW w:w="803"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rPr>
            </w:pPr>
            <w:r>
              <w:rPr>
                <w:rFonts w:ascii="仿宋" w:eastAsia="仿宋" w:hAnsi="仿宋" w:cs="Times New Roman" w:hint="eastAsia"/>
              </w:rPr>
              <w:t>本科及以上</w:t>
            </w:r>
          </w:p>
        </w:tc>
        <w:tc>
          <w:tcPr>
            <w:tcW w:w="457"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10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22</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绵阳市</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5.12汶川特大地震纪念馆管理中心（绵阳市唐家山堰塞湖管理局）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社会教育岗位</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博物馆陈展</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如何通过陈展内容、形式等，推动博物馆</w:t>
            </w:r>
            <w:proofErr w:type="gramStart"/>
            <w:r>
              <w:rPr>
                <w:rFonts w:ascii="仿宋" w:eastAsia="仿宋" w:hAnsi="仿宋" w:cs="Times New Roman" w:hint="eastAsia"/>
              </w:rPr>
              <w:t>更好第发挥</w:t>
            </w:r>
            <w:proofErr w:type="gramEnd"/>
            <w:r>
              <w:rPr>
                <w:rFonts w:ascii="仿宋" w:eastAsia="仿宋" w:hAnsi="仿宋" w:cs="Times New Roman" w:hint="eastAsia"/>
              </w:rPr>
              <w:t>社会效益。</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不限专业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研究生及以上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1或2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99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23</w:t>
            </w: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DD5B60" w:rsidRDefault="00DD5B60">
            <w:pPr>
              <w:spacing w:after="0" w:line="240" w:lineRule="auto"/>
              <w:rPr>
                <w:rFonts w:ascii="仿宋" w:eastAsia="仿宋" w:hAnsi="仿宋" w:cs="Times New Roman"/>
                <w:b/>
                <w:bCs/>
                <w:sz w:val="24"/>
                <w:szCs w:val="24"/>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DD5B60" w:rsidRDefault="00DD5B60">
            <w:pPr>
              <w:spacing w:after="0" w:line="240" w:lineRule="auto"/>
              <w:rPr>
                <w:rFonts w:ascii="仿宋" w:eastAsia="仿宋" w:hAnsi="仿宋" w:cs="Times New Roman"/>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工程建设岗位</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水利工程建设中的项目管理</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针对实际工作中存在的问题，探讨水利工程建设中的项目管理。</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土木工程及相关专业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研究生及以上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1或2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81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24</w:t>
            </w: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DD5B60" w:rsidRDefault="00DD5B60">
            <w:pPr>
              <w:spacing w:after="0" w:line="240" w:lineRule="auto"/>
              <w:rPr>
                <w:rFonts w:ascii="仿宋" w:eastAsia="仿宋" w:hAnsi="仿宋" w:cs="Times New Roman"/>
                <w:b/>
                <w:bCs/>
                <w:sz w:val="24"/>
                <w:szCs w:val="24"/>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DD5B60" w:rsidRDefault="00DD5B60">
            <w:pPr>
              <w:spacing w:after="0" w:line="240" w:lineRule="auto"/>
              <w:rPr>
                <w:rFonts w:ascii="仿宋" w:eastAsia="仿宋" w:hAnsi="仿宋" w:cs="Times New Roman"/>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旅游经济管理岗位</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旅游产品的开发与推销</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本区域有很多的旅游资源，如何让资源变成有利于区域发展的资产。</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管理类及相关专业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研究生及以上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1或2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130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25</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绵阳市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梓潼县大新乡人民政府党政办</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协助乡党</w:t>
            </w:r>
            <w:proofErr w:type="gramStart"/>
            <w:r>
              <w:rPr>
                <w:rFonts w:ascii="仿宋" w:eastAsia="仿宋" w:hAnsi="仿宋" w:cs="Times New Roman" w:hint="eastAsia"/>
              </w:rPr>
              <w:t>委搞好</w:t>
            </w:r>
            <w:proofErr w:type="gramEnd"/>
            <w:r>
              <w:rPr>
                <w:rFonts w:ascii="仿宋" w:eastAsia="仿宋" w:hAnsi="仿宋" w:cs="Times New Roman" w:hint="eastAsia"/>
              </w:rPr>
              <w:t>乡村两级干部业务及法律法规培训工作</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干部培训</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1.农村基层干部法律基础知识培训；</w:t>
            </w:r>
            <w:r>
              <w:rPr>
                <w:rFonts w:ascii="仿宋" w:eastAsia="仿宋" w:hAnsi="仿宋" w:cs="Times New Roman" w:hint="eastAsia"/>
              </w:rPr>
              <w:br/>
              <w:t>2.行政法律法规培训；</w:t>
            </w:r>
            <w:r>
              <w:rPr>
                <w:rFonts w:ascii="仿宋" w:eastAsia="仿宋" w:hAnsi="仿宋" w:cs="Times New Roman" w:hint="eastAsia"/>
              </w:rPr>
              <w:br/>
              <w:t>3、行政管理业务知识培训。</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文科类相关专业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本科及以上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369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lastRenderedPageBreak/>
              <w:t>26</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绵阳市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四川安县工业园区管委会主任助理/经发局副局长</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参加园区规划、产业发展调研</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1.新能源汽车产业整零配套情况调研分析报告             2.传统汽车关键零部件产业配套情况调研分析报告</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调研绵阳新能源汽车产业发展现状，新能源汽车企业生产经营情况，主要产品、产量、产值、核心技术、</w:t>
            </w:r>
            <w:proofErr w:type="gramStart"/>
            <w:r>
              <w:rPr>
                <w:rFonts w:ascii="仿宋" w:eastAsia="仿宋" w:hAnsi="仿宋" w:cs="Times New Roman" w:hint="eastAsia"/>
              </w:rPr>
              <w:t>整零配套</w:t>
            </w:r>
            <w:proofErr w:type="gramEnd"/>
            <w:r>
              <w:rPr>
                <w:rFonts w:ascii="仿宋" w:eastAsia="仿宋" w:hAnsi="仿宋" w:cs="Times New Roman" w:hint="eastAsia"/>
              </w:rPr>
              <w:t>模式、</w:t>
            </w:r>
            <w:proofErr w:type="gramStart"/>
            <w:r>
              <w:rPr>
                <w:rFonts w:ascii="仿宋" w:eastAsia="仿宋" w:hAnsi="仿宋" w:cs="Times New Roman" w:hint="eastAsia"/>
              </w:rPr>
              <w:t>本地整零配套率</w:t>
            </w:r>
            <w:proofErr w:type="gramEnd"/>
            <w:r>
              <w:rPr>
                <w:rFonts w:ascii="仿宋" w:eastAsia="仿宋" w:hAnsi="仿宋" w:cs="Times New Roman" w:hint="eastAsia"/>
              </w:rPr>
              <w:t>以及问题和短板等，提出绵阳发展新能源汽车产业的建议；调研绵阳汽车关键零部件企业生产经营情况，主要产品、产量、产值、核心技术，从技术、人才、市场、管理等方面分析制约绵阳汽车零部件企业发展的主要问题，提出措施和建议。</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 xml:space="preserve">汽车及相关专业 </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本科及以上</w:t>
            </w:r>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351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27</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绵阳市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安县环保局局长助理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启动安昌河水环境综合整治；开展乡镇负责人生态文明建设离任审计及</w:t>
            </w:r>
            <w:proofErr w:type="gramStart"/>
            <w:r>
              <w:rPr>
                <w:rFonts w:ascii="仿宋" w:eastAsia="仿宋" w:hAnsi="仿宋" w:cs="Times New Roman" w:hint="eastAsia"/>
              </w:rPr>
              <w:t>2016年深改任务</w:t>
            </w:r>
            <w:proofErr w:type="gramEnd"/>
            <w:r>
              <w:rPr>
                <w:rFonts w:ascii="仿宋" w:eastAsia="仿宋" w:hAnsi="仿宋" w:cs="Times New Roman" w:hint="eastAsia"/>
              </w:rPr>
              <w:t>落实；划定生态红线，完成界牌、河清省级生态乡镇创建。乡镇污水处理PPP模式方案</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安昌河水污染治理</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为将干河子小流域整治模式在全县重点流域全面推开，落实好安昌河生态补偿扣缴考核指标全面达标。从2016年启动安昌河全流域水环境整治工作，主要从源头植被和水土保持保护，沿线工业、农业、畜禽养殖等面源的整治，河道清</w:t>
            </w:r>
            <w:proofErr w:type="gramStart"/>
            <w:r>
              <w:rPr>
                <w:rFonts w:ascii="仿宋" w:eastAsia="仿宋" w:hAnsi="仿宋" w:cs="Times New Roman" w:hint="eastAsia"/>
              </w:rPr>
              <w:t>浚</w:t>
            </w:r>
            <w:proofErr w:type="gramEnd"/>
            <w:r>
              <w:rPr>
                <w:rFonts w:ascii="仿宋" w:eastAsia="仿宋" w:hAnsi="仿宋" w:cs="Times New Roman" w:hint="eastAsia"/>
              </w:rPr>
              <w:t>、河堤加固、新建，乡镇污水、生活垃圾治理、河道生态流量的保证等多个方面综合整治，确保2018年底前，安昌河水质监测断面全部达标。</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环境类及相关专业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本科及以上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3</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675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lastRenderedPageBreak/>
              <w:t>28</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绵阳市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color w:val="000000"/>
              </w:rPr>
            </w:pPr>
            <w:r>
              <w:rPr>
                <w:rFonts w:ascii="仿宋" w:eastAsia="仿宋" w:hAnsi="仿宋" w:cs="Times New Roman" w:hint="eastAsia"/>
                <w:color w:val="000000"/>
              </w:rPr>
              <w:t>北川羌族自治县城乡规划建设和住房保障局局长助理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color w:val="000000"/>
              </w:rPr>
            </w:pPr>
            <w:r>
              <w:rPr>
                <w:rFonts w:ascii="仿宋" w:eastAsia="仿宋" w:hAnsi="仿宋" w:cs="Times New Roman" w:hint="eastAsia"/>
                <w:color w:val="000000"/>
              </w:rPr>
              <w:t>协助做好旅发大会规划设计工作任务</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color w:val="000000"/>
              </w:rPr>
            </w:pPr>
            <w:r>
              <w:rPr>
                <w:rFonts w:ascii="仿宋" w:eastAsia="仿宋" w:hAnsi="仿宋" w:cs="Times New Roman" w:hint="eastAsia"/>
                <w:color w:val="000000"/>
              </w:rPr>
              <w:t>城市规划</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color w:val="000000"/>
              </w:rPr>
            </w:pPr>
            <w:r>
              <w:rPr>
                <w:rFonts w:ascii="仿宋" w:eastAsia="仿宋" w:hAnsi="仿宋" w:cs="Times New Roman" w:hint="eastAsia"/>
                <w:color w:val="000000"/>
              </w:rPr>
              <w:t>1.北川城市规划与北川旅游的结合；</w:t>
            </w:r>
            <w:r>
              <w:rPr>
                <w:rFonts w:ascii="仿宋" w:eastAsia="仿宋" w:hAnsi="仿宋" w:cs="Times New Roman" w:hint="eastAsia"/>
                <w:color w:val="000000"/>
              </w:rPr>
              <w:br/>
              <w:t>2.北川城市规划与北川发展研究；</w:t>
            </w:r>
            <w:r>
              <w:rPr>
                <w:rFonts w:ascii="仿宋" w:eastAsia="仿宋" w:hAnsi="仿宋" w:cs="Times New Roman" w:hint="eastAsia"/>
                <w:color w:val="000000"/>
              </w:rPr>
              <w:br/>
              <w:t>3.北川产业与北川城市规划的结合。</w:t>
            </w:r>
            <w:r>
              <w:rPr>
                <w:rFonts w:ascii="仿宋" w:eastAsia="仿宋" w:hAnsi="仿宋" w:cs="Times New Roman" w:hint="eastAsia"/>
                <w:color w:val="000000"/>
              </w:rPr>
              <w:br/>
              <w:t>具体要求：1.对北川城市规划怎么服务北川旅游，北川旅游发展对城乡规划的要求；</w:t>
            </w:r>
            <w:r>
              <w:rPr>
                <w:rFonts w:ascii="仿宋" w:eastAsia="仿宋" w:hAnsi="仿宋" w:cs="Times New Roman" w:hint="eastAsia"/>
                <w:color w:val="000000"/>
              </w:rPr>
              <w:br/>
              <w:t>2.北川城乡规划与北川经济社会发展的关系及应对问题；</w:t>
            </w:r>
            <w:r>
              <w:rPr>
                <w:rFonts w:ascii="仿宋" w:eastAsia="仿宋" w:hAnsi="仿宋" w:cs="Times New Roman" w:hint="eastAsia"/>
                <w:color w:val="000000"/>
              </w:rPr>
              <w:br/>
              <w:t>3.北川产业对城乡规划的要求，北川城乡规划怎么满足北川产业发展需求；</w:t>
            </w:r>
            <w:r>
              <w:rPr>
                <w:rFonts w:ascii="仿宋" w:eastAsia="仿宋" w:hAnsi="仿宋" w:cs="Times New Roman" w:hint="eastAsia"/>
                <w:color w:val="000000"/>
              </w:rPr>
              <w:br/>
              <w:t>4.旅发大会对北川规划的新要求及应对措施；</w:t>
            </w:r>
            <w:r>
              <w:rPr>
                <w:rFonts w:ascii="仿宋" w:eastAsia="仿宋" w:hAnsi="仿宋" w:cs="Times New Roman" w:hint="eastAsia"/>
                <w:color w:val="000000"/>
              </w:rPr>
              <w:br/>
              <w:t>5.旅发大会项目建成后对北川发展的促进作用。期达到效果：1.通过具体问题研究，使北川通过旅发大会的契机旅游产业进行升级提效；</w:t>
            </w:r>
            <w:r>
              <w:rPr>
                <w:rFonts w:ascii="仿宋" w:eastAsia="仿宋" w:hAnsi="仿宋" w:cs="Times New Roman" w:hint="eastAsia"/>
                <w:color w:val="000000"/>
              </w:rPr>
              <w:br/>
              <w:t>2.通过对北川产业与规划研究并提出解决问题办法是北川城乡规划更好服务北川经济社会发展。</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color w:val="000000"/>
              </w:rPr>
            </w:pPr>
            <w:r>
              <w:rPr>
                <w:rFonts w:ascii="仿宋" w:eastAsia="仿宋" w:hAnsi="仿宋" w:cs="Times New Roman" w:hint="eastAsia"/>
                <w:color w:val="000000"/>
              </w:rPr>
              <w:t>建筑规划类、土木类及相关专业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rPr>
            </w:pPr>
            <w:r>
              <w:rPr>
                <w:rFonts w:ascii="仿宋" w:eastAsia="仿宋" w:hAnsi="仿宋" w:cs="Times New Roman" w:hint="eastAsia"/>
                <w:color w:val="000000"/>
              </w:rPr>
              <w:t>研究生</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rPr>
            </w:pPr>
            <w:r>
              <w:rPr>
                <w:rFonts w:ascii="仿宋" w:eastAsia="仿宋" w:hAnsi="仿宋" w:cs="Times New Roman" w:hint="eastAsia"/>
                <w:color w:val="000000"/>
              </w:rPr>
              <w:t>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81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lastRenderedPageBreak/>
              <w:t>29</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广元市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广元市城市建设綜合开发总公司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总经理助理</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混凝土产品技术革新和研发</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在混凝土技术革新和新型环保透水人行道</w:t>
            </w:r>
            <w:proofErr w:type="gramStart"/>
            <w:r>
              <w:rPr>
                <w:rFonts w:ascii="仿宋" w:eastAsia="仿宋" w:hAnsi="仿宋" w:cs="Times New Roman" w:hint="eastAsia"/>
              </w:rPr>
              <w:t>砖产品</w:t>
            </w:r>
            <w:proofErr w:type="gramEnd"/>
            <w:r>
              <w:rPr>
                <w:rFonts w:ascii="仿宋" w:eastAsia="仿宋" w:hAnsi="仿宋" w:cs="Times New Roman" w:hint="eastAsia"/>
              </w:rPr>
              <w:t>研发方面提供技术支持</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材料类及相关专业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研究生及以上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54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30</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广元市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广元市第一人民医院办公室副主任</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协助院长处理行政事务</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互联网+医疗</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如何在医院运营管理中充分发挥互联网作用</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医学类、管理类及相关专业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本科及以上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216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31</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广元市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苍溪县交通运输局局长助理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配合局长做好农村客运市场的管理</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苍溪</w:t>
            </w:r>
            <w:proofErr w:type="gramStart"/>
            <w:r>
              <w:rPr>
                <w:rFonts w:ascii="仿宋" w:eastAsia="仿宋" w:hAnsi="仿宋" w:cs="Times New Roman" w:hint="eastAsia"/>
              </w:rPr>
              <w:t>县当前</w:t>
            </w:r>
            <w:proofErr w:type="gramEnd"/>
            <w:r>
              <w:rPr>
                <w:rFonts w:ascii="仿宋" w:eastAsia="仿宋" w:hAnsi="仿宋" w:cs="Times New Roman" w:hint="eastAsia"/>
              </w:rPr>
              <w:t>农村客运的现状与思考</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针对目前农村客运存在的基础实施不完善、客源少、运营成本增加、运力发展不平衡、非法营运较多、客运服务质量下降等问题，政府部门将采取哪些措施来管理好农村客运市场，让农民群众坐上方便车、经济车、安全车。</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交通运输类与管理类及相关专业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研究生及以上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216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32</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广元市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苍溪县旅游局局长助理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配合局长做好旅游资源调查、分析，提出建议</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苍溪县全域乡村旅游发展研究</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苍溪县乡村旅游资源丰富，已创建成全国休闲农业与乡村旅游示范县，县委、县政府提出了在</w:t>
            </w:r>
            <w:proofErr w:type="gramStart"/>
            <w:r>
              <w:rPr>
                <w:rFonts w:ascii="仿宋" w:eastAsia="仿宋" w:hAnsi="仿宋" w:cs="Times New Roman" w:hint="eastAsia"/>
              </w:rPr>
              <w:t>“</w:t>
            </w:r>
            <w:proofErr w:type="gramEnd"/>
            <w:r>
              <w:rPr>
                <w:rFonts w:ascii="仿宋" w:eastAsia="仿宋" w:hAnsi="仿宋" w:cs="Times New Roman" w:hint="eastAsia"/>
              </w:rPr>
              <w:t>十三五“期间大力发展全域乡村旅游。如何整合全县旅游资源、强化旅游线路统筹、打造乡村旅游新业态等提出合理建议。</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不限专业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本科及以上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93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33</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广元市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苍溪县城乡规划建设和住房保障建局局长助理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配合局长做好庙</w:t>
            </w:r>
            <w:proofErr w:type="gramStart"/>
            <w:r>
              <w:rPr>
                <w:rFonts w:ascii="仿宋" w:eastAsia="仿宋" w:hAnsi="仿宋" w:cs="Times New Roman" w:hint="eastAsia"/>
              </w:rPr>
              <w:t>垭</w:t>
            </w:r>
            <w:proofErr w:type="gramEnd"/>
            <w:r>
              <w:rPr>
                <w:rFonts w:ascii="仿宋" w:eastAsia="仿宋" w:hAnsi="仿宋" w:cs="Times New Roman" w:hint="eastAsia"/>
              </w:rPr>
              <w:t>火车站广场规划编制工作</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苍溪县火车站广场城市设计</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对如何编制完成苍溪20公顷火车站广场城市设计提出合理化意见及建议</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建筑规划类及相关专业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本科及以上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93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lastRenderedPageBreak/>
              <w:t>34</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DD5B60" w:rsidRDefault="00DD5B60" w:rsidP="00921322">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遂宁市</w:t>
            </w:r>
          </w:p>
        </w:tc>
        <w:tc>
          <w:tcPr>
            <w:tcW w:w="1305"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遂宁市商务局服务业发展科</w:t>
            </w:r>
          </w:p>
        </w:tc>
        <w:tc>
          <w:tcPr>
            <w:tcW w:w="1843"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进行会展专题调研，撰写调研报告</w:t>
            </w:r>
          </w:p>
        </w:tc>
        <w:tc>
          <w:tcPr>
            <w:tcW w:w="1802"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遂宁市发展会展经济打造次级区域性会展中心城市课题研究</w:t>
            </w:r>
          </w:p>
        </w:tc>
        <w:tc>
          <w:tcPr>
            <w:tcW w:w="288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深入开展调查研究，剖析遂宁会展业发展中的问题和不足，形成有深度、有力度、有价值和具有可操作性的研究成果，对遂宁会展业发展具有实践指导作用。</w:t>
            </w:r>
          </w:p>
        </w:tc>
        <w:tc>
          <w:tcPr>
            <w:tcW w:w="144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经管类、建筑规划类、土木类等相关专业</w:t>
            </w:r>
          </w:p>
        </w:tc>
        <w:tc>
          <w:tcPr>
            <w:tcW w:w="803"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rPr>
            </w:pPr>
            <w:r>
              <w:rPr>
                <w:rFonts w:ascii="仿宋" w:eastAsia="仿宋" w:hAnsi="仿宋" w:cs="Times New Roman" w:hint="eastAsia"/>
              </w:rPr>
              <w:t>本科及以上</w:t>
            </w:r>
          </w:p>
        </w:tc>
        <w:tc>
          <w:tcPr>
            <w:tcW w:w="457"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rPr>
            </w:pPr>
            <w:r>
              <w:rPr>
                <w:rFonts w:ascii="仿宋" w:eastAsia="仿宋" w:hAnsi="仿宋" w:cs="Times New Roman" w:hint="eastAsia"/>
              </w:rPr>
              <w:t>3</w:t>
            </w:r>
          </w:p>
        </w:tc>
        <w:tc>
          <w:tcPr>
            <w:tcW w:w="90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81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35</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遂宁市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遂宁市规划局高级规划主管助理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协助高级规划主管日常工作以及课题研究</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遂宁控</w:t>
            </w:r>
            <w:proofErr w:type="gramStart"/>
            <w:r>
              <w:rPr>
                <w:rFonts w:ascii="仿宋" w:eastAsia="仿宋" w:hAnsi="仿宋" w:cs="Times New Roman" w:hint="eastAsia"/>
              </w:rPr>
              <w:t>规</w:t>
            </w:r>
            <w:proofErr w:type="gramEnd"/>
            <w:r>
              <w:rPr>
                <w:rFonts w:ascii="仿宋" w:eastAsia="仿宋" w:hAnsi="仿宋" w:cs="Times New Roman" w:hint="eastAsia"/>
              </w:rPr>
              <w:t>阶段的海绵城市研究</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研究海绵城市专项规划的内容如何在控</w:t>
            </w:r>
            <w:proofErr w:type="gramStart"/>
            <w:r>
              <w:rPr>
                <w:rFonts w:ascii="仿宋" w:eastAsia="仿宋" w:hAnsi="仿宋" w:cs="Times New Roman" w:hint="eastAsia"/>
              </w:rPr>
              <w:t>规</w:t>
            </w:r>
            <w:proofErr w:type="gramEnd"/>
            <w:r>
              <w:rPr>
                <w:rFonts w:ascii="仿宋" w:eastAsia="仿宋" w:hAnsi="仿宋" w:cs="Times New Roman" w:hint="eastAsia"/>
              </w:rPr>
              <w:t>的编制和管理等环节中予以落实。</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建筑类、土木类、环境类等相关专业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本科及以上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81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36</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DD5B60" w:rsidRDefault="00DD5B60" w:rsidP="00921322">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遂宁市</w:t>
            </w:r>
          </w:p>
        </w:tc>
        <w:tc>
          <w:tcPr>
            <w:tcW w:w="1305"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遂宁市代建中心技术助理</w:t>
            </w:r>
          </w:p>
        </w:tc>
        <w:tc>
          <w:tcPr>
            <w:tcW w:w="1843"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协助单位领导做好项目管理工作；熟悉建设流程</w:t>
            </w:r>
          </w:p>
        </w:tc>
        <w:tc>
          <w:tcPr>
            <w:tcW w:w="1802"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研究招投标管理工作</w:t>
            </w:r>
          </w:p>
        </w:tc>
        <w:tc>
          <w:tcPr>
            <w:tcW w:w="288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目前，围标、串标现象严重，为项目管理增添了难度，希望通过研究制定相应办法避免</w:t>
            </w:r>
            <w:proofErr w:type="gramStart"/>
            <w:r>
              <w:rPr>
                <w:rFonts w:ascii="仿宋" w:eastAsia="仿宋" w:hAnsi="仿宋" w:cs="Times New Roman" w:hint="eastAsia"/>
              </w:rPr>
              <w:t>围标串标</w:t>
            </w:r>
            <w:proofErr w:type="gramEnd"/>
            <w:r>
              <w:rPr>
                <w:rFonts w:ascii="仿宋" w:eastAsia="仿宋" w:hAnsi="仿宋" w:cs="Times New Roman" w:hint="eastAsia"/>
              </w:rPr>
              <w:t>行为。</w:t>
            </w:r>
          </w:p>
        </w:tc>
        <w:tc>
          <w:tcPr>
            <w:tcW w:w="144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管理类及相关专业</w:t>
            </w:r>
          </w:p>
        </w:tc>
        <w:tc>
          <w:tcPr>
            <w:tcW w:w="803"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rPr>
            </w:pPr>
            <w:r>
              <w:rPr>
                <w:rFonts w:ascii="仿宋" w:eastAsia="仿宋" w:hAnsi="仿宋" w:cs="Times New Roman" w:hint="eastAsia"/>
              </w:rPr>
              <w:t>研究生及以上</w:t>
            </w:r>
          </w:p>
        </w:tc>
        <w:tc>
          <w:tcPr>
            <w:tcW w:w="457"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156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37</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遂宁市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遂宁市规划局编研中心</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协助编研中心日常工作及课题研究</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老城区有机更新研究</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研究遂宁老城区在更新改造过程中的人口疏散、环境整治、交通梳理、风貌管控、基础设施完善等方面的措施、机制和空间安排。</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建筑规划类、土木类、交运类、环境类等相关专业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本科及以上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135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38</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遂宁市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遂宁市环境保护局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协助做好大气污染防治工作</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遂宁市大气环境中臭氧污染成因及控制对策</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对遂宁市大气污染环境中臭氧污染天气形成的原因进行调查，研究，初步查明部分时段形成臭氧污染的原因，并提出相应的控制措施和建议</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环境类</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研究生及以上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243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lastRenderedPageBreak/>
              <w:t>39</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内江市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内江市环境保护局局长助理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协助局长工作。</w:t>
            </w:r>
            <w:r>
              <w:rPr>
                <w:rFonts w:ascii="仿宋" w:eastAsia="仿宋" w:hAnsi="仿宋" w:cs="Times New Roman" w:hint="eastAsia"/>
              </w:rPr>
              <w:br/>
              <w:t>主要做好内江市乡镇污水处理站运行情况调研工作，以及完成局长交办的其他工作。</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内江市乡镇污水处理站运行机制调查</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目前内江市大部分乡镇已建成乡镇污水处理站，</w:t>
            </w:r>
            <w:r>
              <w:rPr>
                <w:rFonts w:ascii="仿宋" w:eastAsia="仿宋" w:hAnsi="仿宋" w:cs="Times New Roman" w:hint="eastAsia"/>
              </w:rPr>
              <w:br/>
              <w:t>但有不少乡镇污水处理站运行不正常。该课题主要是调查内江市乡镇污水处理站运行情况，找出不正常运行的乡镇污水处理站存在的共性问题，提出解决对策，提升乡镇污水的收集和处置率。</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环境类</w:t>
            </w:r>
            <w:r>
              <w:rPr>
                <w:rFonts w:ascii="仿宋" w:eastAsia="仿宋" w:hAnsi="仿宋" w:cs="Times New Roman" w:hint="eastAsia"/>
              </w:rPr>
              <w:br/>
              <w:t>及相关专业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本科及以上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243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40</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内江市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内江市城乡规划局局长助理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协助局长工作。主要参与编制内江市中心城区停车设施专项规划、中心城区地下空间综合利用规划。</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编制停车设施专项规划、地下空间综合利</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内江市中心城区停车设施专项规划需充分考虑现</w:t>
            </w:r>
            <w:r>
              <w:rPr>
                <w:rFonts w:ascii="仿宋" w:eastAsia="仿宋" w:hAnsi="仿宋" w:cs="Times New Roman" w:hint="eastAsia"/>
              </w:rPr>
              <w:br/>
              <w:t>状和未来停车供需关系，制定方向和目标、资源分配及管理政策等。内江中心城区地下空间综合利用规划是2016年规划编制重要内容，通过合理布局地下空间功能，高效集约的配置地下空间资源。</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建筑规划类、土木类及相关专业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研究生及以上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243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41</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DD5B60" w:rsidRDefault="00DD5B60" w:rsidP="00921322">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内江市</w:t>
            </w:r>
          </w:p>
        </w:tc>
        <w:tc>
          <w:tcPr>
            <w:tcW w:w="1305"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内江经济技术开发区管委会主任助理</w:t>
            </w:r>
          </w:p>
        </w:tc>
        <w:tc>
          <w:tcPr>
            <w:tcW w:w="1843"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协助主任开展电子信息产业发展现状调研。</w:t>
            </w:r>
          </w:p>
        </w:tc>
        <w:tc>
          <w:tcPr>
            <w:tcW w:w="1802"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成渝地区电子信息</w:t>
            </w:r>
            <w:r>
              <w:rPr>
                <w:rFonts w:ascii="仿宋" w:eastAsia="仿宋" w:hAnsi="仿宋" w:cs="Times New Roman" w:hint="eastAsia"/>
              </w:rPr>
              <w:br/>
              <w:t>产业配套基地建设</w:t>
            </w:r>
            <w:r>
              <w:rPr>
                <w:rFonts w:ascii="仿宋" w:eastAsia="仿宋" w:hAnsi="仿宋" w:cs="Times New Roman" w:hint="eastAsia"/>
              </w:rPr>
              <w:br/>
              <w:t>探索</w:t>
            </w:r>
          </w:p>
        </w:tc>
        <w:tc>
          <w:tcPr>
            <w:tcW w:w="288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基于经济新常态和电子信息产业发展态势，结合内江地区优势，调研内江经开</w:t>
            </w:r>
            <w:proofErr w:type="gramStart"/>
            <w:r>
              <w:rPr>
                <w:rFonts w:ascii="仿宋" w:eastAsia="仿宋" w:hAnsi="仿宋" w:cs="Times New Roman" w:hint="eastAsia"/>
              </w:rPr>
              <w:t>区电子</w:t>
            </w:r>
            <w:proofErr w:type="gramEnd"/>
            <w:r>
              <w:rPr>
                <w:rFonts w:ascii="仿宋" w:eastAsia="仿宋" w:hAnsi="仿宋" w:cs="Times New Roman" w:hint="eastAsia"/>
              </w:rPr>
              <w:t>信息产业发展现状，对打造成</w:t>
            </w:r>
            <w:proofErr w:type="gramStart"/>
            <w:r>
              <w:rPr>
                <w:rFonts w:ascii="仿宋" w:eastAsia="仿宋" w:hAnsi="仿宋" w:cs="Times New Roman" w:hint="eastAsia"/>
              </w:rPr>
              <w:t>渝</w:t>
            </w:r>
            <w:proofErr w:type="gramEnd"/>
            <w:r>
              <w:rPr>
                <w:rFonts w:ascii="仿宋" w:eastAsia="仿宋" w:hAnsi="仿宋" w:cs="Times New Roman" w:hint="eastAsia"/>
              </w:rPr>
              <w:t>地区电子信息产业配套基地提出建设方案。</w:t>
            </w:r>
          </w:p>
        </w:tc>
        <w:tc>
          <w:tcPr>
            <w:tcW w:w="144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电气类、管理类及相关专业</w:t>
            </w:r>
          </w:p>
        </w:tc>
        <w:tc>
          <w:tcPr>
            <w:tcW w:w="803"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rPr>
            </w:pPr>
            <w:r>
              <w:rPr>
                <w:rFonts w:ascii="仿宋" w:eastAsia="仿宋" w:hAnsi="仿宋" w:cs="Times New Roman" w:hint="eastAsia"/>
              </w:rPr>
              <w:t>研究生及以上</w:t>
            </w:r>
          </w:p>
        </w:tc>
        <w:tc>
          <w:tcPr>
            <w:tcW w:w="457"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189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lastRenderedPageBreak/>
              <w:t>42</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内江市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内江路桥集团有限公司董事长助理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协助董事长工作，参与项目工程管理、决策（侧重项目建设管理）。</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企业（项目）科学</w:t>
            </w:r>
            <w:r>
              <w:rPr>
                <w:rFonts w:ascii="仿宋" w:eastAsia="仿宋" w:hAnsi="仿宋" w:cs="Times New Roman" w:hint="eastAsia"/>
              </w:rPr>
              <w:br/>
              <w:t>管理</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通过对企业所实施的市政、交通等基础设施建设项目的前期工作和施工建设过程的管控，科学推进项目建设进程，实现预期效果和目标。同时对企业融资和企业文化建设进行创新探索。</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建筑规划类、土木类、环境类及相关专业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研究生及以上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16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43</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DD5B60" w:rsidRDefault="00DD5B60" w:rsidP="00921322">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广安市</w:t>
            </w:r>
          </w:p>
        </w:tc>
        <w:tc>
          <w:tcPr>
            <w:tcW w:w="1305"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广安市经</w:t>
            </w:r>
            <w:proofErr w:type="gramStart"/>
            <w:r>
              <w:rPr>
                <w:rFonts w:ascii="仿宋" w:eastAsia="仿宋" w:hAnsi="仿宋" w:cs="Times New Roman" w:hint="eastAsia"/>
              </w:rPr>
              <w:t>信委行政</w:t>
            </w:r>
            <w:proofErr w:type="gramEnd"/>
            <w:r>
              <w:rPr>
                <w:rFonts w:ascii="仿宋" w:eastAsia="仿宋" w:hAnsi="仿宋" w:cs="Times New Roman" w:hint="eastAsia"/>
              </w:rPr>
              <w:t>助理</w:t>
            </w:r>
          </w:p>
        </w:tc>
        <w:tc>
          <w:tcPr>
            <w:tcW w:w="1843"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从国家战略、前沿科技、体制机制等方面研究广安市高端装备制造产业发展的方向、路径及规划</w:t>
            </w:r>
          </w:p>
        </w:tc>
        <w:tc>
          <w:tcPr>
            <w:tcW w:w="1802"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广安市高端装备制造产业发展方向及路径</w:t>
            </w:r>
          </w:p>
        </w:tc>
        <w:tc>
          <w:tcPr>
            <w:tcW w:w="288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以《中国制造2025》及四川行动计划为背景；研究高端装备制造产业发展的方向及路径；有效承接《中国制造2025》及四川行动计划；目标是规划广安高端装备制造产业发展蓝图及行动计划</w:t>
            </w:r>
          </w:p>
        </w:tc>
        <w:tc>
          <w:tcPr>
            <w:tcW w:w="144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机械类及相关专业</w:t>
            </w:r>
          </w:p>
        </w:tc>
        <w:tc>
          <w:tcPr>
            <w:tcW w:w="803"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rPr>
            </w:pPr>
            <w:r>
              <w:rPr>
                <w:rFonts w:ascii="仿宋" w:eastAsia="仿宋" w:hAnsi="仿宋" w:cs="Times New Roman" w:hint="eastAsia"/>
              </w:rPr>
              <w:t>研究生及以上</w:t>
            </w:r>
          </w:p>
        </w:tc>
        <w:tc>
          <w:tcPr>
            <w:tcW w:w="457"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rPr>
            </w:pPr>
            <w:r>
              <w:rPr>
                <w:rFonts w:ascii="仿宋" w:eastAsia="仿宋" w:hAnsi="仿宋" w:cs="Times New Roman" w:hint="eastAsia"/>
              </w:rPr>
              <w:t>2</w:t>
            </w:r>
          </w:p>
        </w:tc>
        <w:tc>
          <w:tcPr>
            <w:tcW w:w="90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16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44</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DD5B60" w:rsidRDefault="00DD5B60" w:rsidP="00921322">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广安市</w:t>
            </w:r>
          </w:p>
        </w:tc>
        <w:tc>
          <w:tcPr>
            <w:tcW w:w="1305"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广安市环境保护局局长助理</w:t>
            </w:r>
          </w:p>
        </w:tc>
        <w:tc>
          <w:tcPr>
            <w:tcW w:w="1843"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研究广安市大气污染的成因及切合实际的应对措施</w:t>
            </w:r>
          </w:p>
        </w:tc>
        <w:tc>
          <w:tcPr>
            <w:tcW w:w="1802"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大气污染成因及应对  措施</w:t>
            </w:r>
          </w:p>
        </w:tc>
        <w:tc>
          <w:tcPr>
            <w:tcW w:w="288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去年，广安市市长因为PM10不降反增，未完成中</w:t>
            </w:r>
            <w:proofErr w:type="gramStart"/>
            <w:r>
              <w:rPr>
                <w:rFonts w:ascii="仿宋" w:eastAsia="仿宋" w:hAnsi="仿宋" w:cs="Times New Roman" w:hint="eastAsia"/>
              </w:rPr>
              <w:t>省目标</w:t>
            </w:r>
            <w:proofErr w:type="gramEnd"/>
            <w:r>
              <w:rPr>
                <w:rFonts w:ascii="仿宋" w:eastAsia="仿宋" w:hAnsi="仿宋" w:cs="Times New Roman" w:hint="eastAsia"/>
              </w:rPr>
              <w:t>任务，被省大气办约谈。</w:t>
            </w:r>
            <w:proofErr w:type="gramStart"/>
            <w:r>
              <w:rPr>
                <w:rFonts w:ascii="仿宋" w:eastAsia="仿宋" w:hAnsi="仿宋" w:cs="Times New Roman" w:hint="eastAsia"/>
              </w:rPr>
              <w:t>广安全</w:t>
            </w:r>
            <w:proofErr w:type="gramEnd"/>
            <w:r>
              <w:rPr>
                <w:rFonts w:ascii="仿宋" w:eastAsia="仿宋" w:hAnsi="仿宋" w:cs="Times New Roman" w:hint="eastAsia"/>
              </w:rPr>
              <w:t>市上下采取了一系列措施努力改善空气质量，大气污染现象还是时有存在。要求提出具体的、有可操作性的解决广安市大气污染问题的措施。完成中省考核目标任务。</w:t>
            </w:r>
          </w:p>
        </w:tc>
        <w:tc>
          <w:tcPr>
            <w:tcW w:w="144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环境类及相关专业</w:t>
            </w:r>
          </w:p>
        </w:tc>
        <w:tc>
          <w:tcPr>
            <w:tcW w:w="803"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rPr>
            </w:pPr>
            <w:r>
              <w:rPr>
                <w:rFonts w:ascii="仿宋" w:eastAsia="仿宋" w:hAnsi="仿宋" w:cs="Times New Roman" w:hint="eastAsia"/>
              </w:rPr>
              <w:t>研究生及以上</w:t>
            </w:r>
          </w:p>
        </w:tc>
        <w:tc>
          <w:tcPr>
            <w:tcW w:w="457"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rPr>
            </w:pPr>
            <w:r>
              <w:rPr>
                <w:rFonts w:ascii="仿宋" w:eastAsia="仿宋" w:hAnsi="仿宋" w:cs="Times New Roman" w:hint="eastAsia"/>
              </w:rPr>
              <w:t>2</w:t>
            </w:r>
          </w:p>
        </w:tc>
        <w:tc>
          <w:tcPr>
            <w:tcW w:w="90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216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rsidP="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lastRenderedPageBreak/>
              <w:t>45</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南充市</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南充市城乡规划与地理信息测绘局局长助理</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协助局领导组织规划方案、规划成果的技术审查工作；组织涉及城乡规划方面的学术研究、城市发展重大问题研究；为规划决策提供建议。</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南充</w:t>
            </w:r>
            <w:proofErr w:type="gramStart"/>
            <w:r>
              <w:rPr>
                <w:rFonts w:ascii="仿宋" w:eastAsia="仿宋" w:hAnsi="仿宋" w:cs="Times New Roman" w:hint="eastAsia"/>
              </w:rPr>
              <w:t>市特色</w:t>
            </w:r>
            <w:proofErr w:type="gramEnd"/>
            <w:r>
              <w:rPr>
                <w:rFonts w:ascii="仿宋" w:eastAsia="仿宋" w:hAnsi="仿宋" w:cs="Times New Roman" w:hint="eastAsia"/>
              </w:rPr>
              <w:t>风貌研究</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发掘南充地方人文资源，加强历史文化遗产保护，提炼具有南充地域特色的文化风格和传统风貌，注重在城乡建设中融入传统文化元素，强化文化传承创新，把南充建设成为历史底蕴厚重、时代特色鲜明的人文魅力空间。</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建筑规划类，土木类及相关专业</w:t>
            </w: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博士</w:t>
            </w:r>
          </w:p>
        </w:tc>
        <w:tc>
          <w:tcPr>
            <w:tcW w:w="4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4</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243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46</w:t>
            </w: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DD5B60" w:rsidRDefault="00DD5B60">
            <w:pPr>
              <w:spacing w:after="0" w:line="240" w:lineRule="auto"/>
              <w:rPr>
                <w:rFonts w:ascii="仿宋" w:eastAsia="仿宋" w:hAnsi="仿宋" w:cs="Times New Roman"/>
                <w:b/>
                <w:bCs/>
                <w:sz w:val="24"/>
                <w:szCs w:val="24"/>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DD5B60" w:rsidRDefault="00DD5B60">
            <w:pPr>
              <w:spacing w:after="0" w:line="240" w:lineRule="auto"/>
              <w:rPr>
                <w:rFonts w:ascii="仿宋" w:eastAsia="仿宋" w:hAnsi="仿宋"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D5B60" w:rsidRDefault="00DD5B60">
            <w:pPr>
              <w:spacing w:after="0" w:line="240" w:lineRule="auto"/>
              <w:rPr>
                <w:rFonts w:ascii="仿宋" w:eastAsia="仿宋" w:hAnsi="仿宋" w:cs="Times New Roman"/>
              </w:rPr>
            </w:pP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南充市城市设计研究</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通过研究南充市自然环境、历史人脉和物质空间等宏观层次的控制因素，研究制定各层次城市设计技术标准和准则，加强城市设计和</w:t>
            </w:r>
            <w:proofErr w:type="gramStart"/>
            <w:r>
              <w:rPr>
                <w:rFonts w:ascii="仿宋" w:eastAsia="仿宋" w:hAnsi="仿宋" w:cs="Times New Roman" w:hint="eastAsia"/>
              </w:rPr>
              <w:t>控规</w:t>
            </w:r>
            <w:proofErr w:type="gramEnd"/>
            <w:r>
              <w:rPr>
                <w:rFonts w:ascii="仿宋" w:eastAsia="仿宋" w:hAnsi="仿宋" w:cs="Times New Roman" w:hint="eastAsia"/>
              </w:rPr>
              <w:t>的结合进行规划管理，制定城市规划应重点把握和控制的要素、廊道，凸显南充山水特色，建设宜居南充。</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D5B60" w:rsidRDefault="00DD5B60">
            <w:pPr>
              <w:spacing w:after="0" w:line="240" w:lineRule="auto"/>
              <w:rPr>
                <w:rFonts w:ascii="仿宋" w:eastAsia="仿宋" w:hAnsi="仿宋" w:cs="Times New Roman"/>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DD5B60" w:rsidRDefault="00DD5B60">
            <w:pPr>
              <w:spacing w:after="0" w:line="240" w:lineRule="auto"/>
              <w:rPr>
                <w:rFonts w:ascii="仿宋" w:eastAsia="仿宋" w:hAnsi="仿宋" w:cs="Times New Roman"/>
              </w:rPr>
            </w:pPr>
          </w:p>
        </w:tc>
        <w:tc>
          <w:tcPr>
            <w:tcW w:w="457" w:type="dxa"/>
            <w:vMerge/>
            <w:tcBorders>
              <w:top w:val="single" w:sz="4" w:space="0" w:color="auto"/>
              <w:left w:val="single" w:sz="4" w:space="0" w:color="auto"/>
              <w:bottom w:val="single" w:sz="4" w:space="0" w:color="auto"/>
              <w:right w:val="single" w:sz="4" w:space="0" w:color="auto"/>
            </w:tcBorders>
            <w:vAlign w:val="center"/>
            <w:hideMark/>
          </w:tcPr>
          <w:p w:rsidR="00DD5B60" w:rsidRDefault="00DD5B60">
            <w:pPr>
              <w:spacing w:after="0" w:line="240" w:lineRule="auto"/>
              <w:rPr>
                <w:rFonts w:ascii="仿宋" w:eastAsia="仿宋" w:hAnsi="仿宋" w:cs="Times New Roman"/>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D5B60" w:rsidRDefault="00DD5B60">
            <w:pPr>
              <w:spacing w:after="0" w:line="240" w:lineRule="auto"/>
              <w:rPr>
                <w:rFonts w:ascii="仿宋" w:eastAsia="仿宋" w:hAnsi="仿宋" w:cs="Times New Roman"/>
              </w:rPr>
            </w:pPr>
          </w:p>
        </w:tc>
      </w:tr>
      <w:tr w:rsidR="00DD5B60" w:rsidTr="00DD5B60">
        <w:trPr>
          <w:trHeight w:val="81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47</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宜宾市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宜宾市科技局行政助理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行政助理，协助局领导开展工作</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科技支撑绿色宜宾建设</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在绿色宜宾建设进程中，科技如何发挥应有作用，助力绿色宜宾健康发展、特色发展</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材料类、环境类、土木类及相关专业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研究生及以上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108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48</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宜宾市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宜宾市发展和改革委员会行政助理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行政助理，负责协助编制宜宾市国民经济与社会发展相关专项规划工作</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发展规划</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规划涉及《绿色宜宾发展规划》《宜宾市长江经济带沿江产业发展规划》等。</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经济管理类及相关专业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本科及以上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81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49</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宜宾市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宜宾市城乡规划局技术助理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技术助理，</w:t>
            </w:r>
            <w:proofErr w:type="gramStart"/>
            <w:r>
              <w:rPr>
                <w:rFonts w:ascii="仿宋" w:eastAsia="仿宋" w:hAnsi="仿宋" w:cs="Times New Roman" w:hint="eastAsia"/>
              </w:rPr>
              <w:t>协助总规划师做好</w:t>
            </w:r>
            <w:proofErr w:type="gramEnd"/>
            <w:r>
              <w:rPr>
                <w:rFonts w:ascii="仿宋" w:eastAsia="仿宋" w:hAnsi="仿宋" w:cs="Times New Roman" w:hint="eastAsia"/>
              </w:rPr>
              <w:t>分管工作</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宜宾特色乡镇规划研究</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对宜宾乡镇规划进行特色研究，提出可行的研究结果。</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建筑规划类、土木类及相关专业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博士</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216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lastRenderedPageBreak/>
              <w:t>50</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宜宾市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宜宾市环境保护局技术助理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技术助理，协助总工程师开展课题研究</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在推动绿色宜宾建设中着力</w:t>
            </w:r>
            <w:proofErr w:type="gramStart"/>
            <w:r>
              <w:rPr>
                <w:rFonts w:ascii="仿宋" w:eastAsia="仿宋" w:hAnsi="仿宋" w:cs="Times New Roman" w:hint="eastAsia"/>
              </w:rPr>
              <w:t>于加快</w:t>
            </w:r>
            <w:proofErr w:type="gramEnd"/>
            <w:r>
              <w:rPr>
                <w:rFonts w:ascii="仿宋" w:eastAsia="仿宋" w:hAnsi="仿宋" w:cs="Times New Roman" w:hint="eastAsia"/>
              </w:rPr>
              <w:t>生态环保产业发展（侧重于生态环保产业，重点是环保产业）</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国际生态山水园林城市建设面临一系列挑战和压力：</w:t>
            </w:r>
            <w:r>
              <w:rPr>
                <w:rFonts w:ascii="仿宋" w:eastAsia="仿宋" w:hAnsi="仿宋" w:cs="Times New Roman" w:hint="eastAsia"/>
              </w:rPr>
              <w:br/>
              <w:t>1.优化工业布局，促进生态工业发展；</w:t>
            </w:r>
            <w:r>
              <w:rPr>
                <w:rFonts w:ascii="仿宋" w:eastAsia="仿宋" w:hAnsi="仿宋" w:cs="Times New Roman" w:hint="eastAsia"/>
              </w:rPr>
              <w:br/>
              <w:t>2.优化农业布局，推进生态农业发展；</w:t>
            </w:r>
            <w:r>
              <w:rPr>
                <w:rFonts w:ascii="仿宋" w:eastAsia="仿宋" w:hAnsi="仿宋" w:cs="Times New Roman" w:hint="eastAsia"/>
              </w:rPr>
              <w:br/>
              <w:t>3.优化第三产布局，推进生态服务业发展。</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环境类及相关专业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研究生及以上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351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51</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proofErr w:type="gramStart"/>
            <w:r>
              <w:rPr>
                <w:rFonts w:ascii="仿宋" w:eastAsia="仿宋" w:hAnsi="仿宋" w:cs="Times New Roman" w:hint="eastAsia"/>
                <w:b/>
                <w:bCs/>
                <w:sz w:val="24"/>
                <w:szCs w:val="24"/>
              </w:rPr>
              <w:t>达州市</w:t>
            </w:r>
            <w:proofErr w:type="gramEnd"/>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proofErr w:type="gramStart"/>
            <w:r>
              <w:rPr>
                <w:rFonts w:ascii="仿宋" w:eastAsia="仿宋" w:hAnsi="仿宋" w:cs="Times New Roman" w:hint="eastAsia"/>
              </w:rPr>
              <w:t>达州市</w:t>
            </w:r>
            <w:proofErr w:type="gramEnd"/>
            <w:r>
              <w:rPr>
                <w:rFonts w:ascii="仿宋" w:eastAsia="仿宋" w:hAnsi="仿宋" w:cs="Times New Roman" w:hint="eastAsia"/>
              </w:rPr>
              <w:t>规划局局长技术助理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研究提出老城区住宅、办公小区内部道路公共</w:t>
            </w:r>
            <w:proofErr w:type="gramStart"/>
            <w:r>
              <w:rPr>
                <w:rFonts w:ascii="仿宋" w:eastAsia="仿宋" w:hAnsi="仿宋" w:cs="Times New Roman" w:hint="eastAsia"/>
              </w:rPr>
              <w:t>化范围</w:t>
            </w:r>
            <w:proofErr w:type="gramEnd"/>
            <w:r>
              <w:rPr>
                <w:rFonts w:ascii="仿宋" w:eastAsia="仿宋" w:hAnsi="仿宋" w:cs="Times New Roman" w:hint="eastAsia"/>
              </w:rPr>
              <w:t>及措施；提出新区住宅小区及办公区域内部道路公共化的范围、措施，以指导后期建设项目规划设计方案审查；小区内部道路公共化后，提出小区物业管理、道路管理及公共安全措施。</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城市住宅小区内部道路公共化研究与对策</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《中共中央国务院关于&lt;进一步加强城市规划建设管理工作的若干意见&gt;》中提出优化街区路网结构，原则上不再建设封闭住宅小区，实现内部道路公共化。</w:t>
            </w:r>
            <w:proofErr w:type="gramStart"/>
            <w:r>
              <w:rPr>
                <w:rFonts w:ascii="仿宋" w:eastAsia="仿宋" w:hAnsi="仿宋" w:cs="Times New Roman" w:hint="eastAsia"/>
              </w:rPr>
              <w:t>而达州市</w:t>
            </w:r>
            <w:proofErr w:type="gramEnd"/>
            <w:r>
              <w:rPr>
                <w:rFonts w:ascii="仿宋" w:eastAsia="仿宋" w:hAnsi="仿宋" w:cs="Times New Roman" w:hint="eastAsia"/>
              </w:rPr>
              <w:t>老城区部分小区实行传统化的封闭式管理，交通微循环不够。如何根据城市道路、地形地貌、建筑布局，</w:t>
            </w:r>
            <w:proofErr w:type="gramStart"/>
            <w:r>
              <w:rPr>
                <w:rFonts w:ascii="仿宋" w:eastAsia="仿宋" w:hAnsi="仿宋" w:cs="Times New Roman" w:hint="eastAsia"/>
              </w:rPr>
              <w:t>结合达州</w:t>
            </w:r>
            <w:proofErr w:type="gramEnd"/>
            <w:r>
              <w:rPr>
                <w:rFonts w:ascii="仿宋" w:eastAsia="仿宋" w:hAnsi="仿宋" w:cs="Times New Roman" w:hint="eastAsia"/>
              </w:rPr>
              <w:t>实情提出小区内部道路公共化的范围及措施，使城市</w:t>
            </w:r>
            <w:proofErr w:type="gramStart"/>
            <w:r>
              <w:rPr>
                <w:rFonts w:ascii="仿宋" w:eastAsia="仿宋" w:hAnsi="仿宋" w:cs="Times New Roman" w:hint="eastAsia"/>
              </w:rPr>
              <w:t>微交通</w:t>
            </w:r>
            <w:proofErr w:type="gramEnd"/>
            <w:r>
              <w:rPr>
                <w:rFonts w:ascii="仿宋" w:eastAsia="仿宋" w:hAnsi="仿宋" w:cs="Times New Roman" w:hint="eastAsia"/>
              </w:rPr>
              <w:t>更加流畅。</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建筑规划类、土木类、交运类、</w:t>
            </w:r>
            <w:proofErr w:type="gramStart"/>
            <w:r>
              <w:rPr>
                <w:rFonts w:ascii="仿宋" w:eastAsia="仿宋" w:hAnsi="仿宋" w:cs="Times New Roman" w:hint="eastAsia"/>
              </w:rPr>
              <w:t>轨交类</w:t>
            </w:r>
            <w:proofErr w:type="gramEnd"/>
            <w:r>
              <w:rPr>
                <w:rFonts w:ascii="仿宋" w:eastAsia="仿宋" w:hAnsi="仿宋" w:cs="Times New Roman" w:hint="eastAsia"/>
              </w:rPr>
              <w:t>及相关专业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本科及以上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3</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108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52</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proofErr w:type="gramStart"/>
            <w:r>
              <w:rPr>
                <w:rFonts w:ascii="仿宋" w:eastAsia="仿宋" w:hAnsi="仿宋" w:cs="Times New Roman" w:hint="eastAsia"/>
                <w:b/>
                <w:bCs/>
                <w:sz w:val="24"/>
                <w:szCs w:val="24"/>
              </w:rPr>
              <w:t>达州市</w:t>
            </w:r>
            <w:proofErr w:type="gramEnd"/>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proofErr w:type="gramStart"/>
            <w:r>
              <w:rPr>
                <w:rFonts w:ascii="仿宋" w:eastAsia="仿宋" w:hAnsi="仿宋" w:cs="Times New Roman" w:hint="eastAsia"/>
              </w:rPr>
              <w:t>达州市</w:t>
            </w:r>
            <w:proofErr w:type="gramEnd"/>
            <w:r>
              <w:rPr>
                <w:rFonts w:ascii="仿宋" w:eastAsia="仿宋" w:hAnsi="仿宋" w:cs="Times New Roman" w:hint="eastAsia"/>
              </w:rPr>
              <w:t>渠县住建局局长助理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协助局长开展城乡规划管理工作。</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渠县城乡规划管理问题与对策研究</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针对渠县城乡规划管理存在的问题，提出解决办法，理顺城乡规划管理体制、建立长效机制。</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建筑规划类、土木类及相关专业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本科及以上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108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lastRenderedPageBreak/>
              <w:t>53</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DD5B60" w:rsidRDefault="00DD5B60" w:rsidP="00921322">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眉山市</w:t>
            </w:r>
          </w:p>
        </w:tc>
        <w:tc>
          <w:tcPr>
            <w:tcW w:w="1305"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眉山市路灯管理处</w:t>
            </w:r>
          </w:p>
        </w:tc>
        <w:tc>
          <w:tcPr>
            <w:tcW w:w="1843"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技术助理</w:t>
            </w:r>
          </w:p>
        </w:tc>
        <w:tc>
          <w:tcPr>
            <w:tcW w:w="1802"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路灯管理</w:t>
            </w:r>
          </w:p>
        </w:tc>
        <w:tc>
          <w:tcPr>
            <w:tcW w:w="288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延长路灯的有效时间、路灯的自动控制</w:t>
            </w:r>
          </w:p>
        </w:tc>
        <w:tc>
          <w:tcPr>
            <w:tcW w:w="144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rPr>
                <w:rFonts w:ascii="仿宋" w:eastAsia="仿宋" w:hAnsi="仿宋" w:cs="Times New Roman"/>
              </w:rPr>
            </w:pPr>
            <w:r>
              <w:rPr>
                <w:rFonts w:ascii="仿宋" w:eastAsia="仿宋" w:hAnsi="仿宋" w:cs="Times New Roman" w:hint="eastAsia"/>
              </w:rPr>
              <w:t>电气类及相关专业</w:t>
            </w:r>
          </w:p>
        </w:tc>
        <w:tc>
          <w:tcPr>
            <w:tcW w:w="803"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rPr>
            </w:pPr>
            <w:r>
              <w:rPr>
                <w:rFonts w:ascii="仿宋" w:eastAsia="仿宋" w:hAnsi="仿宋" w:cs="Times New Roman" w:hint="eastAsia"/>
              </w:rPr>
              <w:t>大学本科以上</w:t>
            </w:r>
          </w:p>
        </w:tc>
        <w:tc>
          <w:tcPr>
            <w:tcW w:w="457"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tcPr>
          <w:p w:rsidR="00DD5B60" w:rsidRDefault="00DD5B60" w:rsidP="00921322">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16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54</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眉山市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眉山市住房和城乡建设局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新型城镇化办公室（负责新型城镇</w:t>
            </w:r>
            <w:proofErr w:type="gramStart"/>
            <w:r>
              <w:rPr>
                <w:rFonts w:ascii="仿宋" w:eastAsia="仿宋" w:hAnsi="仿宋" w:cs="Times New Roman" w:hint="eastAsia"/>
              </w:rPr>
              <w:t>化相关</w:t>
            </w:r>
            <w:proofErr w:type="gramEnd"/>
            <w:r>
              <w:rPr>
                <w:rFonts w:ascii="仿宋" w:eastAsia="仿宋" w:hAnsi="仿宋" w:cs="Times New Roman" w:hint="eastAsia"/>
              </w:rPr>
              <w:t>工作）</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眉山市新型城镇</w:t>
            </w:r>
            <w:proofErr w:type="gramStart"/>
            <w:r>
              <w:rPr>
                <w:rFonts w:ascii="仿宋" w:eastAsia="仿宋" w:hAnsi="仿宋" w:cs="Times New Roman" w:hint="eastAsia"/>
              </w:rPr>
              <w:t>化综合</w:t>
            </w:r>
            <w:proofErr w:type="gramEnd"/>
            <w:r>
              <w:rPr>
                <w:rFonts w:ascii="仿宋" w:eastAsia="仿宋" w:hAnsi="仿宋" w:cs="Times New Roman" w:hint="eastAsia"/>
              </w:rPr>
              <w:t>试点改革探索</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根据国家部委批复我市八大改革任务，结合眉山即将开展的改革试点工作，理论联系实际，提炼眉山在试点过程中好的做法，形成可推广复制的经验。</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建筑规划类、土木类、经管类及相关专业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研究生及以上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54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55</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眉山市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眉山市交通运输局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交通规划、建设指导</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区域交通发展规划</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对全市综合交通发展规划系统性优化</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交通类及相关专业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博士</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54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56</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眉山市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眉山市城乡规划设计院院长助理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协助院长工作</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城乡规划编制</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根据学生特长，届时安排课题</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建筑规划类、土木类及相关专业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硕士及以上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135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57</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资阳市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资阳市城乡规划管理局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局长助理，参与日常工作管理；通过实地调研、完成课题，并提出意见建议。</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城市特色塑造及城市 品质提升</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对历史、文化、地域等进行研究、综合提出城市整体建筑有别于其他城市的风貌特色及城市品质的提升</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建筑规划类土木类、交通、环境类及相关专业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研究生及以上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135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58</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资阳市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资阳市城乡规划管理局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局长助理，参与日常工作管理；通过实地调研、完成课题，并提出意见建议。</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海绵城市实施策略</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研究资阳实施海绵城市的建议</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建筑规划类、土木类、交通、环境类及相关专业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研究生及以上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r w:rsidR="00DD5B60" w:rsidTr="00DD5B60">
        <w:trPr>
          <w:trHeight w:val="297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lastRenderedPageBreak/>
              <w:t>59</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DD5B60" w:rsidRDefault="00DD5B60">
            <w:pPr>
              <w:spacing w:after="0" w:line="240" w:lineRule="auto"/>
              <w:jc w:val="center"/>
              <w:rPr>
                <w:rFonts w:ascii="仿宋" w:eastAsia="仿宋" w:hAnsi="仿宋" w:cs="Times New Roman"/>
                <w:b/>
                <w:bCs/>
                <w:sz w:val="24"/>
                <w:szCs w:val="24"/>
              </w:rPr>
            </w:pPr>
            <w:r>
              <w:rPr>
                <w:rFonts w:ascii="仿宋" w:eastAsia="仿宋" w:hAnsi="仿宋" w:cs="Times New Roman" w:hint="eastAsia"/>
                <w:b/>
                <w:bCs/>
                <w:sz w:val="24"/>
                <w:szCs w:val="24"/>
              </w:rPr>
              <w:t>资阳市</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 xml:space="preserve">资阳市交通运输局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局长助理，协助局长开展有关工作.</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交通基础设施建设</w:t>
            </w:r>
            <w:proofErr w:type="spellStart"/>
            <w:r>
              <w:rPr>
                <w:rFonts w:ascii="仿宋" w:eastAsia="仿宋" w:hAnsi="仿宋" w:cs="Times New Roman" w:hint="eastAsia"/>
              </w:rPr>
              <w:t>ppp</w:t>
            </w:r>
            <w:proofErr w:type="spellEnd"/>
            <w:r>
              <w:rPr>
                <w:rFonts w:ascii="仿宋" w:eastAsia="仿宋" w:hAnsi="仿宋" w:cs="Times New Roman" w:hint="eastAsia"/>
              </w:rPr>
              <w:t>模式研究</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以国家大力推行政府与社会资本合作政策问题为背景，就如何推动我市拟建一级收费公路按政府与社会资本合作（PPP）模式进行建设；编制资三快速通道PPP实施方案、</w:t>
            </w:r>
            <w:proofErr w:type="gramStart"/>
            <w:r>
              <w:rPr>
                <w:rFonts w:ascii="仿宋" w:eastAsia="仿宋" w:hAnsi="仿宋" w:cs="Times New Roman" w:hint="eastAsia"/>
              </w:rPr>
              <w:t>资审文件</w:t>
            </w:r>
            <w:proofErr w:type="gramEnd"/>
            <w:r>
              <w:rPr>
                <w:rFonts w:ascii="仿宋" w:eastAsia="仿宋" w:hAnsi="仿宋" w:cs="Times New Roman" w:hint="eastAsia"/>
              </w:rPr>
              <w:t>、招标文件、谈判文件、PPP协议、绩效评价管理办法等要件；以期推动资三快速通道采用PPP模式高标准、规范化落地实施的效果。</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rPr>
                <w:rFonts w:ascii="仿宋" w:eastAsia="仿宋" w:hAnsi="仿宋" w:cs="Times New Roman"/>
              </w:rPr>
            </w:pPr>
            <w:r>
              <w:rPr>
                <w:rFonts w:ascii="仿宋" w:eastAsia="仿宋" w:hAnsi="仿宋" w:cs="Times New Roman" w:hint="eastAsia"/>
              </w:rPr>
              <w:t>交通运输类、管理类及相关专业</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研究生及以上</w:t>
            </w:r>
          </w:p>
        </w:tc>
        <w:tc>
          <w:tcPr>
            <w:tcW w:w="457"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D5B60" w:rsidRDefault="00DD5B60">
            <w:pPr>
              <w:spacing w:after="0" w:line="240" w:lineRule="auto"/>
              <w:jc w:val="center"/>
              <w:rPr>
                <w:rFonts w:ascii="仿宋" w:eastAsia="仿宋" w:hAnsi="仿宋" w:cs="Times New Roman"/>
              </w:rPr>
            </w:pPr>
            <w:r>
              <w:rPr>
                <w:rFonts w:ascii="仿宋" w:eastAsia="仿宋" w:hAnsi="仿宋" w:cs="Times New Roman" w:hint="eastAsia"/>
              </w:rPr>
              <w:t>1个月</w:t>
            </w:r>
          </w:p>
        </w:tc>
      </w:tr>
    </w:tbl>
    <w:p w:rsidR="007D39A2" w:rsidRDefault="007D39A2">
      <w:pPr>
        <w:rPr>
          <w:rFonts w:ascii="仿宋" w:eastAsia="仿宋" w:hAnsi="仿宋"/>
        </w:rPr>
      </w:pPr>
      <w:bookmarkStart w:id="0" w:name="_GoBack"/>
      <w:bookmarkEnd w:id="0"/>
    </w:p>
    <w:sectPr w:rsidR="007D39A2">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7D39A2"/>
    <w:rsid w:val="00606062"/>
    <w:rsid w:val="007D39A2"/>
    <w:rsid w:val="00BE6EDE"/>
    <w:rsid w:val="00DD5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52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16</Pages>
  <Words>1329</Words>
  <Characters>7576</Characters>
  <Application>Microsoft Office Word</Application>
  <DocSecurity>0</DocSecurity>
  <Lines>63</Lines>
  <Paragraphs>17</Paragraphs>
  <ScaleCrop>false</ScaleCrop>
  <Company>Continental AG</Company>
  <LinksUpToDate>false</LinksUpToDate>
  <CharactersWithSpaces>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uidp8901</dc:creator>
  <cp:lastModifiedBy>user</cp:lastModifiedBy>
  <cp:revision>2</cp:revision>
  <dcterms:created xsi:type="dcterms:W3CDTF">2016-04-28T03:08:00Z</dcterms:created>
  <dcterms:modified xsi:type="dcterms:W3CDTF">2016-04-29T06:40:00Z</dcterms:modified>
</cp:coreProperties>
</file>