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D3" w:rsidRPr="004A441B" w:rsidRDefault="00CF5CD3" w:rsidP="00CF5CD3">
      <w:pPr>
        <w:pStyle w:val="1"/>
        <w:jc w:val="center"/>
        <w:rPr>
          <w:rFonts w:ascii="Arial" w:hAnsi="Arial" w:cs="Arial"/>
          <w:sz w:val="28"/>
          <w:szCs w:val="28"/>
        </w:rPr>
      </w:pPr>
      <w:r w:rsidRPr="004A441B">
        <w:rPr>
          <w:rFonts w:ascii="Arial" w:hAnsi="Arial" w:cs="Arial"/>
          <w:sz w:val="28"/>
          <w:szCs w:val="28"/>
        </w:rPr>
        <w:t>关于评选第二十届上海高校学生创造发明</w:t>
      </w:r>
      <w:r w:rsidRPr="004A441B">
        <w:rPr>
          <w:rFonts w:ascii="Arial" w:hAnsi="Arial" w:cs="Arial"/>
          <w:sz w:val="28"/>
          <w:szCs w:val="28"/>
        </w:rPr>
        <w:t>“</w:t>
      </w:r>
      <w:r w:rsidRPr="004A441B">
        <w:rPr>
          <w:rFonts w:ascii="Arial" w:hAnsi="Arial" w:cs="Arial"/>
          <w:sz w:val="28"/>
          <w:szCs w:val="28"/>
        </w:rPr>
        <w:t>科技创业杯</w:t>
      </w:r>
      <w:r w:rsidRPr="004A441B">
        <w:rPr>
          <w:rFonts w:ascii="Arial" w:hAnsi="Arial" w:cs="Arial"/>
          <w:sz w:val="28"/>
          <w:szCs w:val="28"/>
        </w:rPr>
        <w:t>”</w:t>
      </w:r>
      <w:r w:rsidRPr="004A441B">
        <w:rPr>
          <w:rFonts w:ascii="Arial" w:hAnsi="Arial" w:cs="Arial"/>
          <w:sz w:val="28"/>
          <w:szCs w:val="28"/>
        </w:rPr>
        <w:t>奖的通知</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ascii="Arial" w:hAnsi="Arial" w:cs="Arial"/>
          <w:sz w:val="18"/>
          <w:szCs w:val="18"/>
        </w:rPr>
        <w:t>第二十届上海高校学生创造发明</w:t>
      </w:r>
      <w:r w:rsidRPr="009C1493">
        <w:rPr>
          <w:rFonts w:ascii="Arial" w:hAnsi="Arial" w:cs="Arial"/>
          <w:sz w:val="18"/>
          <w:szCs w:val="18"/>
        </w:rPr>
        <w:t>“</w:t>
      </w:r>
      <w:r w:rsidRPr="009C1493">
        <w:rPr>
          <w:rFonts w:ascii="Arial" w:hAnsi="Arial" w:cs="Arial"/>
          <w:sz w:val="18"/>
          <w:szCs w:val="18"/>
        </w:rPr>
        <w:t>科技创业杯</w:t>
      </w:r>
      <w:r w:rsidRPr="009C1493">
        <w:rPr>
          <w:rFonts w:ascii="Arial" w:hAnsi="Arial" w:cs="Arial"/>
          <w:sz w:val="18"/>
          <w:szCs w:val="18"/>
        </w:rPr>
        <w:t>”</w:t>
      </w:r>
      <w:r w:rsidRPr="009C1493">
        <w:rPr>
          <w:rFonts w:ascii="Arial" w:hAnsi="Arial" w:cs="Arial"/>
          <w:sz w:val="18"/>
          <w:szCs w:val="18"/>
        </w:rPr>
        <w:t>奖（以下简称</w:t>
      </w:r>
      <w:proofErr w:type="gramStart"/>
      <w:r w:rsidRPr="009C1493">
        <w:rPr>
          <w:rFonts w:ascii="Arial" w:hAnsi="Arial" w:cs="Arial"/>
          <w:sz w:val="18"/>
          <w:szCs w:val="18"/>
        </w:rPr>
        <w:t>”</w:t>
      </w:r>
      <w:r w:rsidRPr="009C1493">
        <w:rPr>
          <w:rFonts w:ascii="Arial" w:hAnsi="Arial" w:cs="Arial"/>
          <w:sz w:val="18"/>
          <w:szCs w:val="18"/>
        </w:rPr>
        <w:t>科创杯</w:t>
      </w:r>
      <w:r w:rsidRPr="009C1493">
        <w:rPr>
          <w:rFonts w:ascii="Arial" w:hAnsi="Arial" w:cs="Arial"/>
          <w:sz w:val="18"/>
          <w:szCs w:val="18"/>
        </w:rPr>
        <w:t>”</w:t>
      </w:r>
      <w:proofErr w:type="gramEnd"/>
      <w:r w:rsidRPr="009C1493">
        <w:rPr>
          <w:rFonts w:ascii="Arial" w:hAnsi="Arial" w:cs="Arial"/>
          <w:sz w:val="18"/>
          <w:szCs w:val="18"/>
        </w:rPr>
        <w:t>奖），是由上海市科技创业中心和上海</w:t>
      </w:r>
      <w:r w:rsidRPr="009C1493">
        <w:rPr>
          <w:rFonts w:ascii="Arial" w:hAnsi="Arial" w:cs="Arial"/>
          <w:sz w:val="18"/>
          <w:szCs w:val="18"/>
        </w:rPr>
        <w:t>“</w:t>
      </w:r>
      <w:r w:rsidRPr="009C1493">
        <w:rPr>
          <w:rFonts w:ascii="Arial" w:hAnsi="Arial" w:cs="Arial"/>
          <w:sz w:val="18"/>
          <w:szCs w:val="18"/>
        </w:rPr>
        <w:t>三枪</w:t>
      </w:r>
      <w:r w:rsidRPr="009C1493">
        <w:rPr>
          <w:rFonts w:ascii="Arial" w:hAnsi="Arial" w:cs="Arial"/>
          <w:sz w:val="18"/>
          <w:szCs w:val="18"/>
        </w:rPr>
        <w:t>”</w:t>
      </w:r>
      <w:r w:rsidRPr="009C1493">
        <w:rPr>
          <w:rFonts w:ascii="Arial" w:hAnsi="Arial" w:cs="Arial"/>
          <w:sz w:val="18"/>
          <w:szCs w:val="18"/>
        </w:rPr>
        <w:t>集团有限公司资助。其宗旨是：激发、鼓励上海高校学生崇尚发明创新和创业精神，培养和造就创新人才，探索多样化的创新人才培养模式；提高高校学生创造发明和科研实践能力；表彰优秀发明创新项目与发明创新创业者。</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ascii="Arial" w:hAnsi="Arial" w:cs="Arial"/>
          <w:sz w:val="18"/>
          <w:szCs w:val="18"/>
        </w:rPr>
        <w:t>具体实施办法如下：</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w:t>
      </w:r>
      <w:r w:rsidRPr="009C1493">
        <w:rPr>
          <w:rStyle w:val="apple-converted-space"/>
          <w:rFonts w:ascii="Arial" w:hAnsi="Arial" w:cs="Arial"/>
          <w:b/>
          <w:bCs/>
          <w:sz w:val="18"/>
          <w:szCs w:val="18"/>
        </w:rPr>
        <w:t> </w:t>
      </w:r>
      <w:r w:rsidRPr="009C1493">
        <w:rPr>
          <w:rFonts w:ascii="Arial" w:hAnsi="Arial" w:cs="Arial"/>
          <w:b/>
          <w:bCs/>
          <w:sz w:val="18"/>
          <w:szCs w:val="18"/>
        </w:rPr>
        <w:t>一、申报、推荐要求</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、推荐、申报范围</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）在读高校学生：</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ascii="Arial" w:hAnsi="Arial" w:cs="Arial"/>
          <w:sz w:val="18"/>
          <w:szCs w:val="18"/>
        </w:rPr>
        <w:t>凡是本市高校及科研院所在读学生（包括博士生、硕士生、本科生、专科生），在科研、开发及发明创造实践中完成的具有市场及商业化前景的优秀发明与创新科技项目，均属推荐范围。</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）已毕业高校学生（只能申报发明创新创业奖）：</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ascii="Arial" w:hAnsi="Arial" w:cs="Arial"/>
          <w:sz w:val="18"/>
          <w:szCs w:val="18"/>
        </w:rPr>
        <w:t>凡是</w:t>
      </w:r>
      <w:r w:rsidRPr="009C1493">
        <w:rPr>
          <w:rFonts w:ascii="Arial" w:hAnsi="Arial" w:cs="Arial"/>
          <w:sz w:val="18"/>
          <w:szCs w:val="18"/>
        </w:rPr>
        <w:t>2009</w:t>
      </w:r>
      <w:r w:rsidRPr="009C1493">
        <w:rPr>
          <w:rFonts w:ascii="Arial" w:hAnsi="Arial" w:cs="Arial"/>
          <w:sz w:val="18"/>
          <w:szCs w:val="18"/>
        </w:rPr>
        <w:t>年至</w:t>
      </w:r>
      <w:r w:rsidRPr="009C1493">
        <w:rPr>
          <w:rFonts w:ascii="Arial" w:hAnsi="Arial" w:cs="Arial"/>
          <w:sz w:val="18"/>
          <w:szCs w:val="18"/>
        </w:rPr>
        <w:t>2013</w:t>
      </w:r>
      <w:r w:rsidRPr="009C1493">
        <w:rPr>
          <w:rFonts w:ascii="Arial" w:hAnsi="Arial" w:cs="Arial"/>
          <w:sz w:val="18"/>
          <w:szCs w:val="18"/>
        </w:rPr>
        <w:t>年在全国各地高校毕业，具有发明创新成果和创新创业意愿的青年（包括企业技术人员、科技工作者、有志创业者或正处于创业初期阶段的青年），可以个人或团队名义申报发明创新创业奖。</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、推荐、申报条件</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）在读学生被推荐申报的发明与创新科技项目必须具备三个特性</w:t>
      </w:r>
      <w:r w:rsidRPr="009C1493">
        <w:rPr>
          <w:rFonts w:ascii="Arial" w:hAnsi="Arial" w:cs="Arial"/>
          <w:sz w:val="18"/>
          <w:szCs w:val="18"/>
        </w:rPr>
        <w:t>:</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hint="eastAsia"/>
          <w:sz w:val="18"/>
          <w:szCs w:val="18"/>
        </w:rPr>
        <w:t>①</w:t>
      </w:r>
      <w:r w:rsidRPr="009C1493">
        <w:rPr>
          <w:rFonts w:ascii="Arial" w:hAnsi="Arial" w:cs="Arial"/>
          <w:sz w:val="18"/>
          <w:szCs w:val="18"/>
        </w:rPr>
        <w:t>新颖性：主要技术有实质性的发明与创新的特点；</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hint="eastAsia"/>
          <w:sz w:val="18"/>
          <w:szCs w:val="18"/>
        </w:rPr>
        <w:t>②</w:t>
      </w:r>
      <w:r w:rsidRPr="009C1493">
        <w:rPr>
          <w:rFonts w:ascii="Arial" w:hAnsi="Arial" w:cs="Arial"/>
          <w:sz w:val="18"/>
          <w:szCs w:val="18"/>
        </w:rPr>
        <w:t>先进性：主要技术性能指标，优于国内同类技术的水平；</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hint="eastAsia"/>
          <w:sz w:val="18"/>
          <w:szCs w:val="18"/>
        </w:rPr>
        <w:t>③</w:t>
      </w:r>
      <w:r w:rsidRPr="009C1493">
        <w:rPr>
          <w:rFonts w:ascii="Arial" w:hAnsi="Arial" w:cs="Arial"/>
          <w:sz w:val="18"/>
          <w:szCs w:val="18"/>
        </w:rPr>
        <w:t>实用性：项目具有实用价值和潜在应用的市场前景，有实施转化的可能性。</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）凡申报发明创新创业奖项目，须具有明确的创新创业项目和创业计划书（要求目标明确，有市场调研，盈利模式清晰，阐述有条理）。</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3</w:t>
      </w:r>
      <w:r w:rsidRPr="009C1493">
        <w:rPr>
          <w:rFonts w:ascii="Arial" w:hAnsi="Arial" w:cs="Arial"/>
          <w:sz w:val="18"/>
          <w:szCs w:val="18"/>
        </w:rPr>
        <w:t>、推荐、申报程序</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）在读学生由参评高校及科研院所的科研处或研究生院、团委等组织对本单位学生申报的发明与创新科技项目进行选拔与初审，择优向上海发明协会推荐。</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）已毕业高校学生直接向上海发明协会申报。</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lastRenderedPageBreak/>
        <w:t>       </w:t>
      </w:r>
      <w:r w:rsidRPr="009C1493">
        <w:rPr>
          <w:rStyle w:val="apple-converted-space"/>
          <w:rFonts w:ascii="Arial" w:hAnsi="Arial" w:cs="Arial"/>
          <w:sz w:val="18"/>
          <w:szCs w:val="18"/>
        </w:rPr>
        <w:t> </w:t>
      </w:r>
      <w:r w:rsidRPr="009C1493">
        <w:rPr>
          <w:rFonts w:ascii="Arial" w:hAnsi="Arial" w:cs="Arial"/>
          <w:b/>
          <w:bCs/>
          <w:sz w:val="18"/>
          <w:szCs w:val="18"/>
        </w:rPr>
        <w:t>二、推荐材料</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、推荐、申报材料要求</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）在读学生申报项目必须填报《上海高校学生创造发明</w:t>
      </w:r>
      <w:r w:rsidRPr="009C1493">
        <w:rPr>
          <w:rFonts w:ascii="Arial" w:hAnsi="Arial" w:cs="Arial"/>
          <w:sz w:val="18"/>
          <w:szCs w:val="18"/>
        </w:rPr>
        <w:t>“</w:t>
      </w:r>
      <w:r w:rsidRPr="009C1493">
        <w:rPr>
          <w:rFonts w:ascii="Arial" w:hAnsi="Arial" w:cs="Arial"/>
          <w:sz w:val="18"/>
          <w:szCs w:val="18"/>
        </w:rPr>
        <w:t>科创杯</w:t>
      </w:r>
      <w:r w:rsidRPr="009C1493">
        <w:rPr>
          <w:rFonts w:ascii="Arial" w:hAnsi="Arial" w:cs="Arial"/>
          <w:sz w:val="18"/>
          <w:szCs w:val="18"/>
        </w:rPr>
        <w:t>”</w:t>
      </w:r>
      <w:r w:rsidRPr="009C1493">
        <w:rPr>
          <w:rFonts w:ascii="Arial" w:hAnsi="Arial" w:cs="Arial"/>
          <w:sz w:val="18"/>
          <w:szCs w:val="18"/>
        </w:rPr>
        <w:t>奖推荐表》。凡申报项目有创业意向，需同时填报《创新创业项目申请表》并</w:t>
      </w:r>
      <w:proofErr w:type="gramStart"/>
      <w:r w:rsidRPr="009C1493">
        <w:rPr>
          <w:rFonts w:ascii="Arial" w:hAnsi="Arial" w:cs="Arial"/>
          <w:sz w:val="18"/>
          <w:szCs w:val="18"/>
        </w:rPr>
        <w:t>附创业</w:t>
      </w:r>
      <w:proofErr w:type="gramEnd"/>
      <w:r w:rsidRPr="009C1493">
        <w:rPr>
          <w:rFonts w:ascii="Arial" w:hAnsi="Arial" w:cs="Arial"/>
          <w:sz w:val="18"/>
          <w:szCs w:val="18"/>
        </w:rPr>
        <w:t>计划书。</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）已毕业高校学生申报发明创新创业奖项目，必须填报《创新创业项目申请表》并</w:t>
      </w:r>
      <w:proofErr w:type="gramStart"/>
      <w:r w:rsidRPr="009C1493">
        <w:rPr>
          <w:rFonts w:ascii="Arial" w:hAnsi="Arial" w:cs="Arial"/>
          <w:sz w:val="18"/>
          <w:szCs w:val="18"/>
        </w:rPr>
        <w:t>附创业</w:t>
      </w:r>
      <w:proofErr w:type="gramEnd"/>
      <w:r w:rsidRPr="009C1493">
        <w:rPr>
          <w:rFonts w:ascii="Arial" w:hAnsi="Arial" w:cs="Arial"/>
          <w:sz w:val="18"/>
          <w:szCs w:val="18"/>
        </w:rPr>
        <w:t>计划书。</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3</w:t>
      </w:r>
      <w:r w:rsidRPr="009C1493">
        <w:rPr>
          <w:rFonts w:ascii="Arial" w:hAnsi="Arial" w:cs="Arial"/>
          <w:sz w:val="18"/>
          <w:szCs w:val="18"/>
        </w:rPr>
        <w:t>）凡多人参加共同完成的科技项目，在上报推荐材料时应按在项目中的贡献大小依次排序，以第一完成人为主要申报人。</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4</w:t>
      </w:r>
      <w:r w:rsidRPr="009C1493">
        <w:rPr>
          <w:rFonts w:ascii="Arial" w:hAnsi="Arial" w:cs="Arial"/>
          <w:sz w:val="18"/>
          <w:szCs w:val="18"/>
        </w:rPr>
        <w:t>）附件材料：附件材料包括能反映研究开发成果情况的技术报告、论文、验收文件、专利证书、专利申请书及说明书、检索查新报告、用户意见、附图和照片等材料的复印件。</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、推荐材料的报送</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）在读高校学生：</w:t>
      </w:r>
    </w:p>
    <w:p w:rsidR="00CF5CD3" w:rsidRPr="00766165" w:rsidRDefault="00CF5CD3" w:rsidP="00377335">
      <w:pPr>
        <w:pStyle w:val="a7"/>
        <w:spacing w:line="315" w:lineRule="atLeast"/>
        <w:ind w:firstLineChars="200" w:firstLine="360"/>
        <w:rPr>
          <w:rFonts w:ascii="Arial" w:hAnsi="Arial" w:cs="Arial"/>
          <w:color w:val="FF0000"/>
          <w:sz w:val="18"/>
          <w:szCs w:val="18"/>
          <w:u w:val="single"/>
        </w:rPr>
      </w:pPr>
      <w:r w:rsidRPr="00766165">
        <w:rPr>
          <w:rFonts w:ascii="Arial" w:hAnsi="Arial" w:cs="Arial" w:hint="eastAsia"/>
          <w:color w:val="FF0000"/>
          <w:sz w:val="18"/>
          <w:szCs w:val="18"/>
          <w:u w:val="single"/>
        </w:rPr>
        <w:t>推荐表与附件材料的合订本</w:t>
      </w:r>
      <w:r w:rsidRPr="00766165">
        <w:rPr>
          <w:rFonts w:ascii="Arial" w:hAnsi="Arial" w:cs="Arial"/>
          <w:color w:val="FF0000"/>
          <w:sz w:val="18"/>
          <w:szCs w:val="18"/>
          <w:u w:val="single"/>
        </w:rPr>
        <w:t>1</w:t>
      </w:r>
      <w:r w:rsidRPr="00766165">
        <w:rPr>
          <w:rFonts w:ascii="Arial" w:hAnsi="Arial" w:cs="Arial" w:hint="eastAsia"/>
          <w:color w:val="FF0000"/>
          <w:sz w:val="18"/>
          <w:szCs w:val="18"/>
          <w:u w:val="single"/>
        </w:rPr>
        <w:t>套，交到各自所在的学院，由学院汇总交到校团委科技服务中心（地点：大学生活动中心</w:t>
      </w:r>
      <w:r w:rsidRPr="00766165">
        <w:rPr>
          <w:rFonts w:ascii="Arial" w:hAnsi="Arial" w:cs="Arial" w:hint="eastAsia"/>
          <w:color w:val="FF0000"/>
          <w:sz w:val="18"/>
          <w:szCs w:val="18"/>
          <w:u w:val="single"/>
        </w:rPr>
        <w:t>310</w:t>
      </w:r>
      <w:r w:rsidRPr="00766165">
        <w:rPr>
          <w:rFonts w:ascii="Arial" w:hAnsi="Arial" w:cs="Arial" w:hint="eastAsia"/>
          <w:color w:val="FF0000"/>
          <w:sz w:val="18"/>
          <w:szCs w:val="18"/>
          <w:u w:val="single"/>
        </w:rPr>
        <w:t>）。推荐表需要电子版与纸质版各一份。推荐表见附录</w:t>
      </w:r>
      <w:r w:rsidRPr="00766165">
        <w:rPr>
          <w:rFonts w:ascii="Arial" w:hAnsi="Arial" w:cs="Arial"/>
          <w:color w:val="FF0000"/>
          <w:sz w:val="18"/>
          <w:szCs w:val="18"/>
          <w:u w:val="single"/>
        </w:rPr>
        <w:t>1</w:t>
      </w:r>
      <w:r w:rsidRPr="00766165">
        <w:rPr>
          <w:rFonts w:ascii="Arial" w:hAnsi="Arial" w:cs="Arial" w:hint="eastAsia"/>
          <w:color w:val="FF0000"/>
          <w:sz w:val="18"/>
          <w:szCs w:val="18"/>
          <w:u w:val="single"/>
        </w:rPr>
        <w:t>、</w:t>
      </w:r>
      <w:r w:rsidRPr="00766165">
        <w:rPr>
          <w:rFonts w:ascii="Arial" w:hAnsi="Arial" w:cs="Arial"/>
          <w:color w:val="FF0000"/>
          <w:sz w:val="18"/>
          <w:szCs w:val="18"/>
          <w:u w:val="single"/>
        </w:rPr>
        <w:t>2</w:t>
      </w:r>
      <w:r w:rsidR="000873A5">
        <w:rPr>
          <w:rFonts w:ascii="Arial" w:hAnsi="Arial" w:cs="Arial" w:hint="eastAsia"/>
          <w:color w:val="FF0000"/>
          <w:sz w:val="18"/>
          <w:szCs w:val="18"/>
          <w:u w:val="single"/>
        </w:rPr>
        <w:t>。</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）已毕业高校学生：</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xml:space="preserve">        </w:t>
      </w:r>
      <w:r w:rsidRPr="009C1493">
        <w:rPr>
          <w:rFonts w:ascii="Arial" w:hAnsi="Arial" w:cs="Arial"/>
          <w:sz w:val="18"/>
          <w:szCs w:val="18"/>
        </w:rPr>
        <w:t>申报表、创业计划书与附件材料的合订本</w:t>
      </w:r>
      <w:r w:rsidRPr="009C1493">
        <w:rPr>
          <w:rFonts w:ascii="Arial" w:hAnsi="Arial" w:cs="Arial"/>
          <w:sz w:val="18"/>
          <w:szCs w:val="18"/>
        </w:rPr>
        <w:t>1</w:t>
      </w:r>
      <w:r w:rsidRPr="009C1493">
        <w:rPr>
          <w:rFonts w:ascii="Arial" w:hAnsi="Arial" w:cs="Arial"/>
          <w:sz w:val="18"/>
          <w:szCs w:val="18"/>
        </w:rPr>
        <w:t>套，直接送上海发明协会，电子版申报表发送到</w:t>
      </w:r>
      <w:bookmarkStart w:id="0" w:name="_GoBack"/>
      <w:r w:rsidR="00942DFC" w:rsidRPr="004A7557">
        <w:rPr>
          <w:rFonts w:ascii="Arial" w:hAnsi="Arial" w:cs="Arial"/>
          <w:sz w:val="18"/>
          <w:szCs w:val="18"/>
          <w:u w:val="single"/>
        </w:rPr>
        <w:fldChar w:fldCharType="begin"/>
      </w:r>
      <w:r w:rsidR="00942DFC" w:rsidRPr="004A7557">
        <w:rPr>
          <w:rFonts w:ascii="Arial" w:hAnsi="Arial" w:cs="Arial"/>
          <w:sz w:val="18"/>
          <w:szCs w:val="18"/>
          <w:u w:val="single"/>
        </w:rPr>
        <w:instrText xml:space="preserve"> HYPERLINK "mailto:zhuanli20106@163.com" </w:instrText>
      </w:r>
      <w:r w:rsidR="00942DFC" w:rsidRPr="004A7557">
        <w:rPr>
          <w:rFonts w:ascii="Arial" w:hAnsi="Arial" w:cs="Arial"/>
          <w:sz w:val="18"/>
          <w:szCs w:val="18"/>
          <w:u w:val="single"/>
        </w:rPr>
        <w:fldChar w:fldCharType="separate"/>
      </w:r>
      <w:r w:rsidRPr="004A7557">
        <w:rPr>
          <w:sz w:val="18"/>
          <w:szCs w:val="18"/>
          <w:u w:val="single"/>
        </w:rPr>
        <w:t>zhuanli20106@163.com</w:t>
      </w:r>
      <w:r w:rsidR="00942DFC" w:rsidRPr="004A7557">
        <w:rPr>
          <w:sz w:val="18"/>
          <w:szCs w:val="18"/>
          <w:u w:val="single"/>
        </w:rPr>
        <w:fldChar w:fldCharType="end"/>
      </w:r>
      <w:bookmarkEnd w:id="0"/>
      <w:r w:rsidRPr="009C1493">
        <w:rPr>
          <w:rFonts w:ascii="Arial" w:hAnsi="Arial" w:cs="Arial"/>
          <w:sz w:val="18"/>
          <w:szCs w:val="18"/>
        </w:rPr>
        <w:t>邮箱。</w:t>
      </w:r>
    </w:p>
    <w:p w:rsidR="00CF5CD3" w:rsidRPr="009C1493" w:rsidRDefault="00CF5CD3" w:rsidP="00CF5CD3">
      <w:pPr>
        <w:pStyle w:val="a7"/>
        <w:spacing w:line="315" w:lineRule="atLeast"/>
        <w:ind w:firstLineChars="196" w:firstLine="354"/>
        <w:rPr>
          <w:rFonts w:ascii="Arial" w:hAnsi="Arial" w:cs="Arial"/>
          <w:b/>
          <w:sz w:val="18"/>
          <w:szCs w:val="18"/>
        </w:rPr>
      </w:pPr>
      <w:r w:rsidRPr="009C1493">
        <w:rPr>
          <w:rFonts w:ascii="Arial" w:hAnsi="Arial" w:cs="Arial" w:hint="eastAsia"/>
          <w:b/>
          <w:sz w:val="18"/>
          <w:szCs w:val="18"/>
        </w:rPr>
        <w:t>三、我校报名方法</w:t>
      </w:r>
    </w:p>
    <w:p w:rsidR="00CF5CD3" w:rsidRPr="009C1493" w:rsidRDefault="00D32371" w:rsidP="00D32371">
      <w:pPr>
        <w:pStyle w:val="a7"/>
        <w:spacing w:line="315" w:lineRule="atLeast"/>
        <w:ind w:firstLineChars="200" w:firstLine="360"/>
        <w:rPr>
          <w:rFonts w:ascii="Arial" w:hAnsi="Arial" w:cs="Arial"/>
          <w:sz w:val="18"/>
          <w:szCs w:val="18"/>
        </w:rPr>
      </w:pPr>
      <w:r>
        <w:rPr>
          <w:rFonts w:ascii="Arial" w:hAnsi="Arial" w:cs="Arial" w:hint="eastAsia"/>
          <w:sz w:val="18"/>
          <w:szCs w:val="18"/>
        </w:rPr>
        <w:t>各学院</w:t>
      </w:r>
      <w:r w:rsidR="00CF5CD3" w:rsidRPr="009C1493">
        <w:rPr>
          <w:rFonts w:ascii="Arial" w:hAnsi="Arial" w:cs="Arial" w:hint="eastAsia"/>
          <w:sz w:val="18"/>
          <w:szCs w:val="18"/>
        </w:rPr>
        <w:t>要做好本院系教师和学生宣传和发动工作，收集科技含量高，有理论功底，能代表同济大学水平的科学技术成果，动员学生积极参与报名活动。认真做好项目的收集。</w:t>
      </w:r>
    </w:p>
    <w:p w:rsidR="00CF5CD3" w:rsidRPr="009C1493" w:rsidRDefault="00CF5CD3" w:rsidP="00CF5CD3">
      <w:pPr>
        <w:pStyle w:val="a7"/>
        <w:spacing w:line="315" w:lineRule="atLeast"/>
        <w:rPr>
          <w:rFonts w:ascii="Arial" w:hAnsi="Arial" w:cs="Arial"/>
          <w:sz w:val="18"/>
          <w:szCs w:val="18"/>
        </w:rPr>
      </w:pP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w:t>
      </w:r>
      <w:r w:rsidRPr="009C1493">
        <w:rPr>
          <w:rStyle w:val="apple-converted-space"/>
          <w:rFonts w:ascii="Arial" w:hAnsi="Arial" w:cs="Arial"/>
          <w:sz w:val="18"/>
          <w:szCs w:val="18"/>
        </w:rPr>
        <w:t> </w:t>
      </w:r>
      <w:r w:rsidRPr="009C1493">
        <w:rPr>
          <w:rFonts w:ascii="Arial" w:hAnsi="Arial" w:cs="Arial"/>
          <w:b/>
          <w:bCs/>
          <w:sz w:val="18"/>
          <w:szCs w:val="18"/>
        </w:rPr>
        <w:t>四、奖项与服务</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、奖项设置：</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）发明创新奖（设一、二、三等）；</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）发明创新创业奖；</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3</w:t>
      </w:r>
      <w:r w:rsidRPr="009C1493">
        <w:rPr>
          <w:rFonts w:ascii="Arial" w:hAnsi="Arial" w:cs="Arial"/>
          <w:sz w:val="18"/>
          <w:szCs w:val="18"/>
        </w:rPr>
        <w:t>）优秀组织者奖。</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、获发明创新奖的项目授予奖杯、证书。本会将在上海发明网、上海技术交易所网上推介，积极做好宣传、转化等服务工作。</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lastRenderedPageBreak/>
        <w:t>        3</w:t>
      </w:r>
      <w:r w:rsidRPr="009C1493">
        <w:rPr>
          <w:rFonts w:ascii="Arial" w:hAnsi="Arial" w:cs="Arial"/>
          <w:sz w:val="18"/>
          <w:szCs w:val="18"/>
        </w:rPr>
        <w:t>、凡申请</w:t>
      </w:r>
      <w:r w:rsidRPr="009C1493">
        <w:rPr>
          <w:rFonts w:ascii="Arial" w:hAnsi="Arial" w:cs="Arial"/>
          <w:sz w:val="18"/>
          <w:szCs w:val="18"/>
        </w:rPr>
        <w:t>“</w:t>
      </w:r>
      <w:r w:rsidRPr="009C1493">
        <w:rPr>
          <w:rFonts w:ascii="Arial" w:hAnsi="Arial" w:cs="Arial"/>
          <w:sz w:val="18"/>
          <w:szCs w:val="18"/>
        </w:rPr>
        <w:t>发明创新创业奖</w:t>
      </w:r>
      <w:r w:rsidRPr="009C1493">
        <w:rPr>
          <w:rFonts w:ascii="Arial" w:hAnsi="Arial" w:cs="Arial"/>
          <w:sz w:val="18"/>
          <w:szCs w:val="18"/>
        </w:rPr>
        <w:t>”</w:t>
      </w:r>
      <w:r w:rsidRPr="009C1493">
        <w:rPr>
          <w:rFonts w:ascii="Arial" w:hAnsi="Arial" w:cs="Arial"/>
          <w:sz w:val="18"/>
          <w:szCs w:val="18"/>
        </w:rPr>
        <w:t>的项目，即可入驻创业苗圃，实践创业梦想，无须注册公司，可享受</w:t>
      </w:r>
      <w:r w:rsidRPr="009C1493">
        <w:rPr>
          <w:rFonts w:ascii="Arial" w:hAnsi="Arial" w:cs="Arial"/>
          <w:sz w:val="18"/>
          <w:szCs w:val="18"/>
        </w:rPr>
        <w:t>3-6</w:t>
      </w:r>
      <w:r w:rsidRPr="009C1493">
        <w:rPr>
          <w:rFonts w:ascii="Arial" w:hAnsi="Arial" w:cs="Arial"/>
          <w:sz w:val="18"/>
          <w:szCs w:val="18"/>
        </w:rPr>
        <w:t>个月免费创业场地、基本办公设施，以及创业培训和辅导等预孵化服务，并有机会获得科技创业计划项目资金资助，项目实际创业可优先获得大学生创业基金的支持。</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4</w:t>
      </w:r>
      <w:r w:rsidRPr="009C1493">
        <w:rPr>
          <w:rFonts w:ascii="Arial" w:hAnsi="Arial" w:cs="Arial"/>
          <w:sz w:val="18"/>
          <w:szCs w:val="18"/>
        </w:rPr>
        <w:t>、获</w:t>
      </w:r>
      <w:r w:rsidRPr="009C1493">
        <w:rPr>
          <w:rFonts w:ascii="Arial" w:hAnsi="Arial" w:cs="Arial"/>
          <w:sz w:val="18"/>
          <w:szCs w:val="18"/>
        </w:rPr>
        <w:t>“</w:t>
      </w:r>
      <w:r w:rsidRPr="009C1493">
        <w:rPr>
          <w:rFonts w:ascii="Arial" w:hAnsi="Arial" w:cs="Arial"/>
          <w:sz w:val="18"/>
          <w:szCs w:val="18"/>
        </w:rPr>
        <w:t>发明创新创业奖</w:t>
      </w:r>
      <w:r w:rsidRPr="009C1493">
        <w:rPr>
          <w:rFonts w:ascii="Arial" w:hAnsi="Arial" w:cs="Arial"/>
          <w:sz w:val="18"/>
          <w:szCs w:val="18"/>
        </w:rPr>
        <w:t>”</w:t>
      </w:r>
      <w:r w:rsidRPr="009C1493">
        <w:rPr>
          <w:rFonts w:ascii="Arial" w:hAnsi="Arial" w:cs="Arial"/>
          <w:sz w:val="18"/>
          <w:szCs w:val="18"/>
        </w:rPr>
        <w:t>的项目授予奖杯、证书。项目实施创业可优先获得大学生创业基金市创业中心</w:t>
      </w:r>
      <w:proofErr w:type="gramStart"/>
      <w:r w:rsidRPr="009C1493">
        <w:rPr>
          <w:rFonts w:ascii="Arial" w:hAnsi="Arial" w:cs="Arial"/>
          <w:sz w:val="18"/>
          <w:szCs w:val="18"/>
        </w:rPr>
        <w:t>分基金</w:t>
      </w:r>
      <w:proofErr w:type="gramEnd"/>
      <w:r w:rsidRPr="009C1493">
        <w:rPr>
          <w:rFonts w:ascii="Arial" w:hAnsi="Arial" w:cs="Arial"/>
          <w:sz w:val="18"/>
          <w:szCs w:val="18"/>
        </w:rPr>
        <w:t>的天使基金投入，并享受</w:t>
      </w:r>
      <w:r w:rsidRPr="009C1493">
        <w:rPr>
          <w:rFonts w:ascii="Arial" w:hAnsi="Arial" w:cs="Arial"/>
          <w:sz w:val="18"/>
          <w:szCs w:val="18"/>
        </w:rPr>
        <w:t>6</w:t>
      </w:r>
      <w:r w:rsidRPr="009C1493">
        <w:rPr>
          <w:rFonts w:ascii="Arial" w:hAnsi="Arial" w:cs="Arial"/>
          <w:sz w:val="18"/>
          <w:szCs w:val="18"/>
        </w:rPr>
        <w:t>个月免费创业场地，免费财务代理记账、财税扶持、创业导师指导、知识产权托管、专业咨询服务</w:t>
      </w:r>
      <w:proofErr w:type="gramStart"/>
      <w:r w:rsidRPr="009C1493">
        <w:rPr>
          <w:rFonts w:ascii="Arial" w:hAnsi="Arial" w:cs="Arial"/>
          <w:sz w:val="18"/>
          <w:szCs w:val="18"/>
        </w:rPr>
        <w:t>等创业</w:t>
      </w:r>
      <w:proofErr w:type="gramEnd"/>
      <w:r w:rsidRPr="009C1493">
        <w:rPr>
          <w:rFonts w:ascii="Arial" w:hAnsi="Arial" w:cs="Arial"/>
          <w:sz w:val="18"/>
          <w:szCs w:val="18"/>
        </w:rPr>
        <w:t>孵化支撑条件。</w:t>
      </w:r>
    </w:p>
    <w:p w:rsidR="009C1493" w:rsidRPr="009C1493" w:rsidRDefault="00CF5CD3" w:rsidP="009C1493">
      <w:pPr>
        <w:pStyle w:val="a7"/>
        <w:spacing w:line="315" w:lineRule="atLeast"/>
        <w:rPr>
          <w:rFonts w:ascii="Arial" w:hAnsi="Arial" w:cs="Arial"/>
          <w:b/>
          <w:sz w:val="18"/>
          <w:szCs w:val="18"/>
        </w:rPr>
      </w:pPr>
      <w:r w:rsidRPr="009C1493">
        <w:rPr>
          <w:rFonts w:ascii="Arial" w:hAnsi="Arial" w:cs="Arial"/>
          <w:sz w:val="18"/>
          <w:szCs w:val="18"/>
        </w:rPr>
        <w:t>       </w:t>
      </w:r>
      <w:r w:rsidRPr="009C1493">
        <w:rPr>
          <w:rStyle w:val="apple-converted-space"/>
          <w:rFonts w:ascii="Arial" w:hAnsi="Arial" w:cs="Arial"/>
          <w:sz w:val="18"/>
          <w:szCs w:val="18"/>
        </w:rPr>
        <w:t> </w:t>
      </w:r>
      <w:r w:rsidR="009C1493" w:rsidRPr="009C1493">
        <w:rPr>
          <w:rFonts w:ascii="Arial" w:hAnsi="Arial" w:cs="Arial" w:hint="eastAsia"/>
          <w:b/>
          <w:sz w:val="18"/>
          <w:szCs w:val="18"/>
        </w:rPr>
        <w:t>五、推荐材料的报送时间和地点</w:t>
      </w:r>
    </w:p>
    <w:p w:rsidR="00505AB4" w:rsidRDefault="009C1493" w:rsidP="009C1493">
      <w:pPr>
        <w:pStyle w:val="a7"/>
        <w:spacing w:line="315" w:lineRule="atLeast"/>
        <w:rPr>
          <w:rFonts w:ascii="Arial" w:hAnsi="Arial" w:cs="Arial"/>
          <w:color w:val="FF0000"/>
          <w:sz w:val="18"/>
          <w:szCs w:val="18"/>
        </w:rPr>
      </w:pPr>
      <w:r w:rsidRPr="00142DFD">
        <w:rPr>
          <w:rFonts w:ascii="Arial" w:hAnsi="Arial" w:cs="Arial"/>
          <w:color w:val="FF0000"/>
          <w:sz w:val="18"/>
          <w:szCs w:val="18"/>
        </w:rPr>
        <w:t>1</w:t>
      </w:r>
      <w:r w:rsidRPr="00142DFD">
        <w:rPr>
          <w:rFonts w:ascii="Arial" w:hAnsi="Arial" w:cs="Arial" w:hint="eastAsia"/>
          <w:color w:val="FF0000"/>
          <w:sz w:val="18"/>
          <w:szCs w:val="18"/>
        </w:rPr>
        <w:t>、报送时间：</w:t>
      </w:r>
    </w:p>
    <w:p w:rsidR="009C1493" w:rsidRDefault="009C1493" w:rsidP="009C1493">
      <w:pPr>
        <w:pStyle w:val="a7"/>
        <w:spacing w:line="315" w:lineRule="atLeast"/>
        <w:rPr>
          <w:rFonts w:ascii="Arial" w:hAnsi="Arial" w:cs="Arial"/>
          <w:color w:val="FF0000"/>
          <w:sz w:val="18"/>
          <w:szCs w:val="18"/>
        </w:rPr>
      </w:pPr>
      <w:r w:rsidRPr="00142DFD">
        <w:rPr>
          <w:rFonts w:ascii="Arial" w:hAnsi="Arial" w:cs="Arial" w:hint="eastAsia"/>
          <w:color w:val="FF0000"/>
          <w:sz w:val="18"/>
          <w:szCs w:val="18"/>
        </w:rPr>
        <w:t>由各学院整理好各学院的项目，最终上交截止时间为</w:t>
      </w:r>
      <w:r w:rsidRPr="00142DFD">
        <w:rPr>
          <w:rFonts w:ascii="Arial" w:hAnsi="Arial" w:cs="Arial" w:hint="eastAsia"/>
          <w:color w:val="FF0000"/>
          <w:sz w:val="18"/>
          <w:szCs w:val="18"/>
        </w:rPr>
        <w:t>5</w:t>
      </w:r>
      <w:r w:rsidRPr="00142DFD">
        <w:rPr>
          <w:rFonts w:ascii="Arial" w:hAnsi="Arial" w:cs="Arial" w:hint="eastAsia"/>
          <w:color w:val="FF0000"/>
          <w:sz w:val="18"/>
          <w:szCs w:val="18"/>
        </w:rPr>
        <w:t>月</w:t>
      </w:r>
      <w:r w:rsidR="00766165" w:rsidRPr="00142DFD">
        <w:rPr>
          <w:rFonts w:ascii="Arial" w:hAnsi="Arial" w:cs="Arial" w:hint="eastAsia"/>
          <w:color w:val="FF0000"/>
          <w:sz w:val="18"/>
          <w:szCs w:val="18"/>
        </w:rPr>
        <w:t>27</w:t>
      </w:r>
      <w:r w:rsidR="00D32371">
        <w:rPr>
          <w:rFonts w:ascii="Arial" w:hAnsi="Arial" w:cs="Arial" w:hint="eastAsia"/>
          <w:color w:val="FF0000"/>
          <w:sz w:val="18"/>
          <w:szCs w:val="18"/>
        </w:rPr>
        <w:t>号。</w:t>
      </w:r>
    </w:p>
    <w:p w:rsidR="00D32371" w:rsidRDefault="009C1493" w:rsidP="009C1493">
      <w:pPr>
        <w:pStyle w:val="a7"/>
        <w:spacing w:line="315" w:lineRule="atLeast"/>
        <w:rPr>
          <w:rFonts w:ascii="Arial" w:hAnsi="Arial" w:cs="Arial"/>
          <w:color w:val="FF0000"/>
          <w:sz w:val="18"/>
          <w:szCs w:val="18"/>
        </w:rPr>
      </w:pPr>
      <w:r w:rsidRPr="00142DFD">
        <w:rPr>
          <w:rFonts w:ascii="Arial" w:hAnsi="Arial" w:cs="Arial"/>
          <w:color w:val="FF0000"/>
          <w:sz w:val="18"/>
          <w:szCs w:val="18"/>
        </w:rPr>
        <w:t>2</w:t>
      </w:r>
      <w:r w:rsidRPr="00142DFD">
        <w:rPr>
          <w:rFonts w:ascii="Arial" w:hAnsi="Arial" w:cs="Arial" w:hint="eastAsia"/>
          <w:color w:val="FF0000"/>
          <w:sz w:val="18"/>
          <w:szCs w:val="18"/>
        </w:rPr>
        <w:t>、送交地点：</w:t>
      </w:r>
    </w:p>
    <w:p w:rsidR="00505AB4" w:rsidRDefault="009C1493" w:rsidP="009C1493">
      <w:pPr>
        <w:pStyle w:val="a7"/>
        <w:spacing w:line="315" w:lineRule="atLeast"/>
        <w:rPr>
          <w:rFonts w:ascii="Arial" w:hAnsi="Arial" w:cs="Arial"/>
          <w:color w:val="FF0000"/>
          <w:sz w:val="18"/>
          <w:szCs w:val="18"/>
        </w:rPr>
      </w:pPr>
      <w:r w:rsidRPr="00142DFD">
        <w:rPr>
          <w:rFonts w:ascii="Arial" w:hAnsi="Arial" w:cs="Arial" w:hint="eastAsia"/>
          <w:color w:val="FF0000"/>
          <w:sz w:val="18"/>
          <w:szCs w:val="18"/>
        </w:rPr>
        <w:t>纸质版交至大学生活动中心</w:t>
      </w:r>
      <w:r w:rsidRPr="00142DFD">
        <w:rPr>
          <w:rFonts w:ascii="Arial" w:hAnsi="Arial" w:cs="Arial"/>
          <w:color w:val="FF0000"/>
          <w:sz w:val="18"/>
          <w:szCs w:val="18"/>
        </w:rPr>
        <w:t>310</w:t>
      </w:r>
      <w:r w:rsidR="00505AB4">
        <w:rPr>
          <w:rFonts w:ascii="Arial" w:hAnsi="Arial" w:cs="Arial" w:hint="eastAsia"/>
          <w:color w:val="FF0000"/>
          <w:sz w:val="18"/>
          <w:szCs w:val="18"/>
        </w:rPr>
        <w:t>（周一～周五</w:t>
      </w:r>
      <w:r w:rsidR="00505AB4" w:rsidRPr="00505AB4">
        <w:rPr>
          <w:rFonts w:ascii="Arial" w:hAnsi="Arial" w:cs="Arial" w:hint="eastAsia"/>
          <w:color w:val="FF0000"/>
          <w:sz w:val="18"/>
          <w:szCs w:val="18"/>
        </w:rPr>
        <w:t>12</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30-13</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15</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18</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30</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20</w:t>
      </w:r>
      <w:r w:rsidR="00505AB4" w:rsidRPr="00505AB4">
        <w:rPr>
          <w:rFonts w:ascii="Arial" w:hAnsi="Arial" w:cs="Arial" w:hint="eastAsia"/>
          <w:color w:val="FF0000"/>
          <w:sz w:val="18"/>
          <w:szCs w:val="18"/>
        </w:rPr>
        <w:t>：</w:t>
      </w:r>
      <w:r w:rsidR="00505AB4" w:rsidRPr="00505AB4">
        <w:rPr>
          <w:rFonts w:ascii="Arial" w:hAnsi="Arial" w:cs="Arial" w:hint="eastAsia"/>
          <w:color w:val="FF0000"/>
          <w:sz w:val="18"/>
          <w:szCs w:val="18"/>
        </w:rPr>
        <w:t>00</w:t>
      </w:r>
      <w:r w:rsidR="00505AB4">
        <w:rPr>
          <w:rFonts w:ascii="Arial" w:hAnsi="Arial" w:cs="Arial" w:hint="eastAsia"/>
          <w:color w:val="FF0000"/>
          <w:sz w:val="18"/>
          <w:szCs w:val="18"/>
        </w:rPr>
        <w:t>）</w:t>
      </w:r>
    </w:p>
    <w:p w:rsidR="009C1493" w:rsidRPr="00142DFD" w:rsidRDefault="00BE0EB9" w:rsidP="009C1493">
      <w:pPr>
        <w:pStyle w:val="a7"/>
        <w:spacing w:line="315" w:lineRule="atLeast"/>
        <w:rPr>
          <w:rFonts w:ascii="Arial" w:hAnsi="Arial" w:cs="Arial"/>
          <w:color w:val="FF0000"/>
          <w:sz w:val="18"/>
          <w:szCs w:val="18"/>
        </w:rPr>
      </w:pPr>
      <w:r>
        <w:rPr>
          <w:rFonts w:ascii="Arial" w:hAnsi="Arial" w:cs="Arial" w:hint="eastAsia"/>
          <w:color w:val="FF0000"/>
          <w:sz w:val="18"/>
          <w:szCs w:val="18"/>
        </w:rPr>
        <w:t>电子版发</w:t>
      </w:r>
      <w:r w:rsidR="009C1493" w:rsidRPr="00142DFD">
        <w:rPr>
          <w:rFonts w:ascii="Arial" w:hAnsi="Arial" w:cs="Arial" w:hint="eastAsia"/>
          <w:color w:val="FF0000"/>
          <w:sz w:val="18"/>
          <w:szCs w:val="18"/>
        </w:rPr>
        <w:t>至公邮：</w:t>
      </w:r>
      <w:r w:rsidR="001867DC" w:rsidRPr="00142DFD">
        <w:rPr>
          <w:rFonts w:ascii="Arial" w:hAnsi="Arial" w:cs="Arial"/>
          <w:color w:val="FF0000"/>
          <w:sz w:val="18"/>
          <w:szCs w:val="18"/>
        </w:rPr>
        <w:t>tjkechuangbei201</w:t>
      </w:r>
      <w:r w:rsidR="001867DC" w:rsidRPr="00142DFD">
        <w:rPr>
          <w:rFonts w:ascii="Arial" w:hAnsi="Arial" w:cs="Arial" w:hint="eastAsia"/>
          <w:color w:val="FF0000"/>
          <w:sz w:val="18"/>
          <w:szCs w:val="18"/>
        </w:rPr>
        <w:t>4</w:t>
      </w:r>
      <w:r w:rsidR="009C1493" w:rsidRPr="00142DFD">
        <w:rPr>
          <w:rFonts w:ascii="Arial" w:hAnsi="Arial" w:cs="Arial"/>
          <w:color w:val="FF0000"/>
          <w:sz w:val="18"/>
          <w:szCs w:val="18"/>
        </w:rPr>
        <w:t>@163.com</w:t>
      </w:r>
    </w:p>
    <w:p w:rsidR="00CF5CD3" w:rsidRPr="00B7522C" w:rsidRDefault="00B7522C" w:rsidP="009C1493">
      <w:pPr>
        <w:pStyle w:val="a7"/>
        <w:spacing w:line="315" w:lineRule="atLeast"/>
        <w:rPr>
          <w:rFonts w:ascii="Arial" w:hAnsi="Arial" w:cs="Arial"/>
          <w:color w:val="FF0000"/>
          <w:sz w:val="18"/>
          <w:szCs w:val="18"/>
        </w:rPr>
      </w:pPr>
      <w:r w:rsidRPr="00B7522C">
        <w:rPr>
          <w:rFonts w:ascii="Arial" w:hAnsi="Arial" w:cs="Arial" w:hint="eastAsia"/>
          <w:color w:val="FF0000"/>
          <w:sz w:val="18"/>
          <w:szCs w:val="18"/>
        </w:rPr>
        <w:t>校内联系人：</w:t>
      </w:r>
      <w:r w:rsidRPr="00B7522C">
        <w:rPr>
          <w:rFonts w:ascii="Arial" w:hAnsi="Arial" w:cs="Arial" w:hint="eastAsia"/>
          <w:color w:val="FF0000"/>
          <w:sz w:val="18"/>
          <w:szCs w:val="18"/>
        </w:rPr>
        <w:t xml:space="preserve">  </w:t>
      </w:r>
      <w:r w:rsidRPr="00B7522C">
        <w:rPr>
          <w:rFonts w:ascii="Arial" w:hAnsi="Arial" w:cs="Arial" w:hint="eastAsia"/>
          <w:color w:val="FF0000"/>
          <w:sz w:val="18"/>
          <w:szCs w:val="18"/>
        </w:rPr>
        <w:t>徐同学</w:t>
      </w:r>
      <w:r w:rsidRPr="00B7522C">
        <w:rPr>
          <w:rFonts w:ascii="Arial" w:hAnsi="Arial" w:cs="Arial" w:hint="eastAsia"/>
          <w:color w:val="FF0000"/>
          <w:sz w:val="18"/>
          <w:szCs w:val="18"/>
        </w:rPr>
        <w:t xml:space="preserve">  18053569078</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w:t>
      </w:r>
      <w:r w:rsidRPr="009C1493">
        <w:rPr>
          <w:rStyle w:val="apple-converted-space"/>
          <w:rFonts w:ascii="Arial" w:hAnsi="Arial" w:cs="Arial"/>
          <w:sz w:val="18"/>
          <w:szCs w:val="18"/>
        </w:rPr>
        <w:t> </w:t>
      </w:r>
      <w:r w:rsidRPr="009C1493">
        <w:rPr>
          <w:rFonts w:ascii="Arial" w:hAnsi="Arial" w:cs="Arial"/>
          <w:b/>
          <w:bCs/>
          <w:sz w:val="18"/>
          <w:szCs w:val="18"/>
        </w:rPr>
        <w:t>五、其它事项</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1</w:t>
      </w:r>
      <w:r w:rsidRPr="009C1493">
        <w:rPr>
          <w:rFonts w:ascii="Arial" w:hAnsi="Arial" w:cs="Arial"/>
          <w:sz w:val="18"/>
          <w:szCs w:val="18"/>
        </w:rPr>
        <w:t>、本奖项评选不收取评审费。</w:t>
      </w:r>
    </w:p>
    <w:p w:rsidR="00CF5CD3" w:rsidRPr="009C1493" w:rsidRDefault="00CF5CD3" w:rsidP="00CF5CD3">
      <w:pPr>
        <w:pStyle w:val="a7"/>
        <w:spacing w:line="315" w:lineRule="atLeast"/>
        <w:rPr>
          <w:rFonts w:ascii="Arial" w:hAnsi="Arial" w:cs="Arial"/>
          <w:sz w:val="18"/>
          <w:szCs w:val="18"/>
        </w:rPr>
      </w:pPr>
      <w:r w:rsidRPr="009C1493">
        <w:rPr>
          <w:rFonts w:ascii="Arial" w:hAnsi="Arial" w:cs="Arial"/>
          <w:sz w:val="18"/>
          <w:szCs w:val="18"/>
        </w:rPr>
        <w:t>        2</w:t>
      </w:r>
      <w:r w:rsidRPr="009C1493">
        <w:rPr>
          <w:rFonts w:ascii="Arial" w:hAnsi="Arial" w:cs="Arial"/>
          <w:sz w:val="18"/>
          <w:szCs w:val="18"/>
        </w:rPr>
        <w:t>、在专家评审时，将根据需要安排答辩。</w:t>
      </w:r>
    </w:p>
    <w:p w:rsidR="008408F3" w:rsidRPr="009C1493" w:rsidRDefault="008408F3" w:rsidP="008408F3">
      <w:pPr>
        <w:jc w:val="right"/>
        <w:rPr>
          <w:rFonts w:ascii="宋体" w:eastAsia="宋体" w:hAnsi="宋体" w:cs="宋体"/>
          <w:kern w:val="0"/>
          <w:sz w:val="24"/>
          <w:szCs w:val="24"/>
        </w:rPr>
      </w:pPr>
      <w:r w:rsidRPr="009C1493">
        <w:rPr>
          <w:rFonts w:ascii="宋体" w:eastAsia="宋体" w:hAnsi="宋体" w:cs="宋体" w:hint="eastAsia"/>
          <w:kern w:val="0"/>
          <w:sz w:val="24"/>
          <w:szCs w:val="24"/>
        </w:rPr>
        <w:t>共青团同济大学委员会</w:t>
      </w:r>
    </w:p>
    <w:p w:rsidR="008408F3" w:rsidRPr="009C1493" w:rsidRDefault="008408F3" w:rsidP="008408F3">
      <w:pPr>
        <w:widowControl/>
        <w:jc w:val="right"/>
        <w:rPr>
          <w:rFonts w:ascii="宋体" w:eastAsia="宋体" w:hAnsi="宋体" w:cs="宋体"/>
          <w:kern w:val="0"/>
          <w:sz w:val="24"/>
          <w:szCs w:val="24"/>
        </w:rPr>
      </w:pPr>
      <w:r w:rsidRPr="009C1493">
        <w:rPr>
          <w:rFonts w:ascii="Times New Roman" w:eastAsia="宋体" w:hAnsi="Times New Roman" w:cs="Times New Roman"/>
          <w:kern w:val="0"/>
          <w:sz w:val="24"/>
          <w:szCs w:val="24"/>
        </w:rPr>
        <w:t>                                    </w:t>
      </w:r>
      <w:r w:rsidRPr="009C1493">
        <w:rPr>
          <w:rFonts w:ascii="宋体" w:eastAsia="宋体" w:hAnsi="宋体" w:cs="宋体" w:hint="eastAsia"/>
          <w:kern w:val="0"/>
          <w:sz w:val="24"/>
          <w:szCs w:val="24"/>
        </w:rPr>
        <w:t>同济大学科技服务中心</w:t>
      </w:r>
    </w:p>
    <w:p w:rsidR="008408F3" w:rsidRPr="009C1493" w:rsidRDefault="008408F3" w:rsidP="008408F3">
      <w:pPr>
        <w:widowControl/>
        <w:jc w:val="right"/>
        <w:rPr>
          <w:rFonts w:ascii="宋体" w:eastAsia="宋体" w:hAnsi="宋体" w:cs="宋体"/>
          <w:kern w:val="0"/>
          <w:sz w:val="24"/>
          <w:szCs w:val="24"/>
        </w:rPr>
      </w:pPr>
      <w:r w:rsidRPr="009C1493">
        <w:rPr>
          <w:rFonts w:ascii="Times New Roman" w:eastAsia="宋体" w:hAnsi="Times New Roman" w:cs="Times New Roman"/>
          <w:kern w:val="0"/>
          <w:sz w:val="24"/>
          <w:szCs w:val="24"/>
        </w:rPr>
        <w:t xml:space="preserve">                                         </w:t>
      </w:r>
      <w:r w:rsidRPr="009C1493">
        <w:rPr>
          <w:rFonts w:ascii="Times New Roman" w:eastAsia="宋体" w:hAnsi="Times New Roman" w:cs="Times New Roman" w:hint="eastAsia"/>
          <w:kern w:val="0"/>
          <w:sz w:val="24"/>
          <w:szCs w:val="24"/>
        </w:rPr>
        <w:t>2014</w:t>
      </w:r>
      <w:r w:rsidRPr="009C1493">
        <w:rPr>
          <w:rFonts w:ascii="Times New Roman" w:eastAsia="宋体" w:hAnsi="Times New Roman" w:cs="Times New Roman" w:hint="eastAsia"/>
          <w:kern w:val="0"/>
          <w:sz w:val="24"/>
          <w:szCs w:val="24"/>
        </w:rPr>
        <w:t>年</w:t>
      </w:r>
      <w:r w:rsidR="00B2025A">
        <w:rPr>
          <w:rFonts w:ascii="Times New Roman" w:eastAsia="宋体" w:hAnsi="Times New Roman" w:cs="Times New Roman" w:hint="eastAsia"/>
          <w:kern w:val="0"/>
          <w:sz w:val="24"/>
          <w:szCs w:val="24"/>
        </w:rPr>
        <w:t>5</w:t>
      </w:r>
      <w:r w:rsidRPr="009C1493">
        <w:rPr>
          <w:rFonts w:ascii="Times New Roman" w:eastAsia="宋体" w:hAnsi="Times New Roman" w:cs="Times New Roman" w:hint="eastAsia"/>
          <w:kern w:val="0"/>
          <w:sz w:val="24"/>
          <w:szCs w:val="24"/>
        </w:rPr>
        <w:t>月</w:t>
      </w:r>
      <w:r w:rsidRPr="009C1493">
        <w:rPr>
          <w:rFonts w:ascii="Times New Roman" w:eastAsia="宋体" w:hAnsi="Times New Roman" w:cs="Times New Roman"/>
          <w:kern w:val="0"/>
          <w:sz w:val="24"/>
          <w:szCs w:val="24"/>
        </w:rPr>
        <w:t>   </w:t>
      </w:r>
    </w:p>
    <w:p w:rsidR="008408F3" w:rsidRPr="009C1493" w:rsidRDefault="008408F3" w:rsidP="000E3A1B"/>
    <w:p w:rsidR="000E3A1B" w:rsidRPr="009C1493" w:rsidRDefault="000E3A1B" w:rsidP="000E3A1B"/>
    <w:p w:rsidR="000E3A1B" w:rsidRPr="009C1493" w:rsidRDefault="000E3A1B" w:rsidP="000E3A1B"/>
    <w:sectPr w:rsidR="000E3A1B" w:rsidRPr="009C1493" w:rsidSect="00247C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FC" w:rsidRDefault="00942DFC" w:rsidP="000E3A1B">
      <w:r>
        <w:separator/>
      </w:r>
    </w:p>
  </w:endnote>
  <w:endnote w:type="continuationSeparator" w:id="0">
    <w:p w:rsidR="00942DFC" w:rsidRDefault="00942DFC" w:rsidP="000E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FC" w:rsidRDefault="00942DFC" w:rsidP="000E3A1B">
      <w:r>
        <w:separator/>
      </w:r>
    </w:p>
  </w:footnote>
  <w:footnote w:type="continuationSeparator" w:id="0">
    <w:p w:rsidR="00942DFC" w:rsidRDefault="00942DFC" w:rsidP="000E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rsidP="00B7522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5" w:rsidRDefault="00766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7292F"/>
    <w:multiLevelType w:val="hybridMultilevel"/>
    <w:tmpl w:val="92EE4E9E"/>
    <w:lvl w:ilvl="0" w:tplc="328C8130">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A1B"/>
    <w:rsid w:val="000873A5"/>
    <w:rsid w:val="000E3A1B"/>
    <w:rsid w:val="00142DFD"/>
    <w:rsid w:val="001867DC"/>
    <w:rsid w:val="001D37C7"/>
    <w:rsid w:val="00247CC6"/>
    <w:rsid w:val="00377335"/>
    <w:rsid w:val="00436C79"/>
    <w:rsid w:val="004A441B"/>
    <w:rsid w:val="004A7557"/>
    <w:rsid w:val="00505AB4"/>
    <w:rsid w:val="006430C6"/>
    <w:rsid w:val="00766165"/>
    <w:rsid w:val="00791E97"/>
    <w:rsid w:val="007B2C51"/>
    <w:rsid w:val="007D69F7"/>
    <w:rsid w:val="008408F3"/>
    <w:rsid w:val="00864D64"/>
    <w:rsid w:val="008C1CC8"/>
    <w:rsid w:val="008D526A"/>
    <w:rsid w:val="00924770"/>
    <w:rsid w:val="00942DFC"/>
    <w:rsid w:val="009C1493"/>
    <w:rsid w:val="009D5399"/>
    <w:rsid w:val="00B2025A"/>
    <w:rsid w:val="00B7522C"/>
    <w:rsid w:val="00B855AD"/>
    <w:rsid w:val="00BE0EB9"/>
    <w:rsid w:val="00BE7C1A"/>
    <w:rsid w:val="00BF42E5"/>
    <w:rsid w:val="00CE5AB8"/>
    <w:rsid w:val="00CF5CD3"/>
    <w:rsid w:val="00D32371"/>
    <w:rsid w:val="00F8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C6"/>
    <w:pPr>
      <w:widowControl w:val="0"/>
      <w:jc w:val="both"/>
    </w:pPr>
  </w:style>
  <w:style w:type="paragraph" w:styleId="1">
    <w:name w:val="heading 1"/>
    <w:basedOn w:val="a"/>
    <w:next w:val="a"/>
    <w:link w:val="1Char"/>
    <w:uiPriority w:val="9"/>
    <w:qFormat/>
    <w:rsid w:val="000E3A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E3A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E3A1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E3A1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0E3A1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3A1B"/>
    <w:rPr>
      <w:sz w:val="18"/>
      <w:szCs w:val="18"/>
    </w:rPr>
  </w:style>
  <w:style w:type="paragraph" w:styleId="a4">
    <w:name w:val="footer"/>
    <w:basedOn w:val="a"/>
    <w:link w:val="Char0"/>
    <w:uiPriority w:val="99"/>
    <w:unhideWhenUsed/>
    <w:rsid w:val="000E3A1B"/>
    <w:pPr>
      <w:tabs>
        <w:tab w:val="center" w:pos="4153"/>
        <w:tab w:val="right" w:pos="8306"/>
      </w:tabs>
      <w:snapToGrid w:val="0"/>
      <w:jc w:val="left"/>
    </w:pPr>
    <w:rPr>
      <w:sz w:val="18"/>
      <w:szCs w:val="18"/>
    </w:rPr>
  </w:style>
  <w:style w:type="character" w:customStyle="1" w:styleId="Char0">
    <w:name w:val="页脚 Char"/>
    <w:basedOn w:val="a0"/>
    <w:link w:val="a4"/>
    <w:uiPriority w:val="99"/>
    <w:rsid w:val="000E3A1B"/>
    <w:rPr>
      <w:sz w:val="18"/>
      <w:szCs w:val="18"/>
    </w:rPr>
  </w:style>
  <w:style w:type="character" w:customStyle="1" w:styleId="1Char">
    <w:name w:val="标题 1 Char"/>
    <w:basedOn w:val="a0"/>
    <w:link w:val="1"/>
    <w:uiPriority w:val="9"/>
    <w:rsid w:val="000E3A1B"/>
    <w:rPr>
      <w:b/>
      <w:bCs/>
      <w:kern w:val="44"/>
      <w:sz w:val="44"/>
      <w:szCs w:val="44"/>
    </w:rPr>
  </w:style>
  <w:style w:type="character" w:customStyle="1" w:styleId="2Char">
    <w:name w:val="标题 2 Char"/>
    <w:basedOn w:val="a0"/>
    <w:link w:val="2"/>
    <w:uiPriority w:val="9"/>
    <w:rsid w:val="000E3A1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E3A1B"/>
    <w:rPr>
      <w:b/>
      <w:bCs/>
      <w:sz w:val="32"/>
      <w:szCs w:val="32"/>
    </w:rPr>
  </w:style>
  <w:style w:type="character" w:customStyle="1" w:styleId="4Char">
    <w:name w:val="标题 4 Char"/>
    <w:basedOn w:val="a0"/>
    <w:link w:val="4"/>
    <w:uiPriority w:val="9"/>
    <w:rsid w:val="000E3A1B"/>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0E3A1B"/>
    <w:rPr>
      <w:b/>
      <w:bCs/>
      <w:sz w:val="28"/>
      <w:szCs w:val="28"/>
    </w:rPr>
  </w:style>
  <w:style w:type="character" w:styleId="a5">
    <w:name w:val="Hyperlink"/>
    <w:basedOn w:val="a0"/>
    <w:uiPriority w:val="99"/>
    <w:unhideWhenUsed/>
    <w:rsid w:val="000E3A1B"/>
    <w:rPr>
      <w:color w:val="0000FF" w:themeColor="hyperlink"/>
      <w:u w:val="single"/>
    </w:rPr>
  </w:style>
  <w:style w:type="paragraph" w:styleId="a6">
    <w:name w:val="List Paragraph"/>
    <w:basedOn w:val="a"/>
    <w:uiPriority w:val="34"/>
    <w:qFormat/>
    <w:rsid w:val="00CE5AB8"/>
    <w:pPr>
      <w:ind w:firstLineChars="200" w:firstLine="420"/>
    </w:pPr>
  </w:style>
  <w:style w:type="paragraph" w:styleId="a7">
    <w:name w:val="Normal (Web)"/>
    <w:basedOn w:val="a"/>
    <w:uiPriority w:val="99"/>
    <w:unhideWhenUsed/>
    <w:rsid w:val="00CF5CD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F5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00811">
      <w:bodyDiv w:val="1"/>
      <w:marLeft w:val="0"/>
      <w:marRight w:val="0"/>
      <w:marTop w:val="0"/>
      <w:marBottom w:val="0"/>
      <w:divBdr>
        <w:top w:val="none" w:sz="0" w:space="0" w:color="auto"/>
        <w:left w:val="none" w:sz="0" w:space="0" w:color="auto"/>
        <w:bottom w:val="none" w:sz="0" w:space="0" w:color="auto"/>
        <w:right w:val="none" w:sz="0" w:space="0" w:color="auto"/>
      </w:divBdr>
      <w:divsChild>
        <w:div w:id="1411927264">
          <w:marLeft w:val="0"/>
          <w:marRight w:val="0"/>
          <w:marTop w:val="0"/>
          <w:marBottom w:val="0"/>
          <w:divBdr>
            <w:top w:val="none" w:sz="0" w:space="0" w:color="auto"/>
            <w:left w:val="none" w:sz="0" w:space="0" w:color="auto"/>
            <w:bottom w:val="none" w:sz="0" w:space="0" w:color="auto"/>
            <w:right w:val="none" w:sz="0" w:space="0" w:color="auto"/>
          </w:divBdr>
        </w:div>
        <w:div w:id="1242568985">
          <w:marLeft w:val="0"/>
          <w:marRight w:val="0"/>
          <w:marTop w:val="0"/>
          <w:marBottom w:val="0"/>
          <w:divBdr>
            <w:top w:val="single" w:sz="6" w:space="4" w:color="E2E2E2"/>
            <w:left w:val="none" w:sz="0" w:space="0" w:color="auto"/>
            <w:bottom w:val="single" w:sz="6" w:space="4" w:color="E2E2E2"/>
            <w:right w:val="none" w:sz="0" w:space="0" w:color="auto"/>
          </w:divBdr>
        </w:div>
        <w:div w:id="1932539998">
          <w:marLeft w:val="0"/>
          <w:marRight w:val="0"/>
          <w:marTop w:val="75"/>
          <w:marBottom w:val="75"/>
          <w:divBdr>
            <w:top w:val="none" w:sz="0" w:space="0" w:color="auto"/>
            <w:left w:val="none" w:sz="0" w:space="0" w:color="auto"/>
            <w:bottom w:val="none" w:sz="0" w:space="0" w:color="auto"/>
            <w:right w:val="none" w:sz="0" w:space="0" w:color="auto"/>
          </w:divBdr>
        </w:div>
      </w:divsChild>
    </w:div>
    <w:div w:id="622736965">
      <w:bodyDiv w:val="1"/>
      <w:marLeft w:val="0"/>
      <w:marRight w:val="0"/>
      <w:marTop w:val="0"/>
      <w:marBottom w:val="0"/>
      <w:divBdr>
        <w:top w:val="none" w:sz="0" w:space="0" w:color="auto"/>
        <w:left w:val="none" w:sz="0" w:space="0" w:color="auto"/>
        <w:bottom w:val="none" w:sz="0" w:space="0" w:color="auto"/>
        <w:right w:val="none" w:sz="0" w:space="0" w:color="auto"/>
      </w:divBdr>
    </w:div>
    <w:div w:id="706179192">
      <w:bodyDiv w:val="1"/>
      <w:marLeft w:val="0"/>
      <w:marRight w:val="0"/>
      <w:marTop w:val="0"/>
      <w:marBottom w:val="0"/>
      <w:divBdr>
        <w:top w:val="none" w:sz="0" w:space="0" w:color="auto"/>
        <w:left w:val="none" w:sz="0" w:space="0" w:color="auto"/>
        <w:bottom w:val="none" w:sz="0" w:space="0" w:color="auto"/>
        <w:right w:val="none" w:sz="0" w:space="0" w:color="auto"/>
      </w:divBdr>
      <w:divsChild>
        <w:div w:id="1582134132">
          <w:marLeft w:val="0"/>
          <w:marRight w:val="0"/>
          <w:marTop w:val="0"/>
          <w:marBottom w:val="0"/>
          <w:divBdr>
            <w:top w:val="none" w:sz="0" w:space="0" w:color="auto"/>
            <w:left w:val="none" w:sz="0" w:space="0" w:color="auto"/>
            <w:bottom w:val="none" w:sz="0" w:space="0" w:color="auto"/>
            <w:right w:val="none" w:sz="0" w:space="0" w:color="auto"/>
          </w:divBdr>
        </w:div>
        <w:div w:id="1135177490">
          <w:marLeft w:val="0"/>
          <w:marRight w:val="0"/>
          <w:marTop w:val="0"/>
          <w:marBottom w:val="0"/>
          <w:divBdr>
            <w:top w:val="single" w:sz="6" w:space="4" w:color="E2E2E2"/>
            <w:left w:val="none" w:sz="0" w:space="0" w:color="auto"/>
            <w:bottom w:val="single" w:sz="6" w:space="4" w:color="E2E2E2"/>
            <w:right w:val="none" w:sz="0" w:space="0" w:color="auto"/>
          </w:divBdr>
        </w:div>
        <w:div w:id="933518891">
          <w:marLeft w:val="0"/>
          <w:marRight w:val="0"/>
          <w:marTop w:val="75"/>
          <w:marBottom w:val="75"/>
          <w:divBdr>
            <w:top w:val="none" w:sz="0" w:space="0" w:color="auto"/>
            <w:left w:val="none" w:sz="0" w:space="0" w:color="auto"/>
            <w:bottom w:val="none" w:sz="0" w:space="0" w:color="auto"/>
            <w:right w:val="none" w:sz="0" w:space="0" w:color="auto"/>
          </w:divBdr>
        </w:div>
      </w:divsChild>
    </w:div>
    <w:div w:id="912081094">
      <w:bodyDiv w:val="1"/>
      <w:marLeft w:val="0"/>
      <w:marRight w:val="0"/>
      <w:marTop w:val="0"/>
      <w:marBottom w:val="0"/>
      <w:divBdr>
        <w:top w:val="none" w:sz="0" w:space="0" w:color="auto"/>
        <w:left w:val="none" w:sz="0" w:space="0" w:color="auto"/>
        <w:bottom w:val="none" w:sz="0" w:space="0" w:color="auto"/>
        <w:right w:val="none" w:sz="0" w:space="0" w:color="auto"/>
      </w:divBdr>
    </w:div>
    <w:div w:id="1297293057">
      <w:bodyDiv w:val="1"/>
      <w:marLeft w:val="0"/>
      <w:marRight w:val="0"/>
      <w:marTop w:val="0"/>
      <w:marBottom w:val="0"/>
      <w:divBdr>
        <w:top w:val="none" w:sz="0" w:space="0" w:color="auto"/>
        <w:left w:val="none" w:sz="0" w:space="0" w:color="auto"/>
        <w:bottom w:val="none" w:sz="0" w:space="0" w:color="auto"/>
        <w:right w:val="none" w:sz="0" w:space="0" w:color="auto"/>
      </w:divBdr>
      <w:divsChild>
        <w:div w:id="1750737177">
          <w:marLeft w:val="0"/>
          <w:marRight w:val="0"/>
          <w:marTop w:val="0"/>
          <w:marBottom w:val="0"/>
          <w:divBdr>
            <w:top w:val="none" w:sz="0" w:space="0" w:color="auto"/>
            <w:left w:val="none" w:sz="0" w:space="0" w:color="auto"/>
            <w:bottom w:val="none" w:sz="0" w:space="0" w:color="auto"/>
            <w:right w:val="none" w:sz="0" w:space="0" w:color="auto"/>
          </w:divBdr>
        </w:div>
        <w:div w:id="1562330473">
          <w:marLeft w:val="0"/>
          <w:marRight w:val="0"/>
          <w:marTop w:val="0"/>
          <w:marBottom w:val="0"/>
          <w:divBdr>
            <w:top w:val="single" w:sz="6" w:space="4" w:color="E2E2E2"/>
            <w:left w:val="none" w:sz="0" w:space="0" w:color="auto"/>
            <w:bottom w:val="single" w:sz="6" w:space="4" w:color="E2E2E2"/>
            <w:right w:val="none" w:sz="0" w:space="0" w:color="auto"/>
          </w:divBdr>
        </w:div>
        <w:div w:id="1882016321">
          <w:marLeft w:val="0"/>
          <w:marRight w:val="0"/>
          <w:marTop w:val="75"/>
          <w:marBottom w:val="75"/>
          <w:divBdr>
            <w:top w:val="none" w:sz="0" w:space="0" w:color="auto"/>
            <w:left w:val="none" w:sz="0" w:space="0" w:color="auto"/>
            <w:bottom w:val="none" w:sz="0" w:space="0" w:color="auto"/>
            <w:right w:val="none" w:sz="0" w:space="0" w:color="auto"/>
          </w:divBdr>
        </w:div>
      </w:divsChild>
    </w:div>
    <w:div w:id="1349335726">
      <w:bodyDiv w:val="1"/>
      <w:marLeft w:val="0"/>
      <w:marRight w:val="0"/>
      <w:marTop w:val="0"/>
      <w:marBottom w:val="0"/>
      <w:divBdr>
        <w:top w:val="none" w:sz="0" w:space="0" w:color="auto"/>
        <w:left w:val="none" w:sz="0" w:space="0" w:color="auto"/>
        <w:bottom w:val="none" w:sz="0" w:space="0" w:color="auto"/>
        <w:right w:val="none" w:sz="0" w:space="0" w:color="auto"/>
      </w:divBdr>
    </w:div>
    <w:div w:id="1378817551">
      <w:bodyDiv w:val="1"/>
      <w:marLeft w:val="0"/>
      <w:marRight w:val="0"/>
      <w:marTop w:val="0"/>
      <w:marBottom w:val="0"/>
      <w:divBdr>
        <w:top w:val="none" w:sz="0" w:space="0" w:color="auto"/>
        <w:left w:val="none" w:sz="0" w:space="0" w:color="auto"/>
        <w:bottom w:val="none" w:sz="0" w:space="0" w:color="auto"/>
        <w:right w:val="none" w:sz="0" w:space="0" w:color="auto"/>
      </w:divBdr>
    </w:div>
    <w:div w:id="1454594464">
      <w:bodyDiv w:val="1"/>
      <w:marLeft w:val="0"/>
      <w:marRight w:val="0"/>
      <w:marTop w:val="0"/>
      <w:marBottom w:val="0"/>
      <w:divBdr>
        <w:top w:val="none" w:sz="0" w:space="0" w:color="auto"/>
        <w:left w:val="none" w:sz="0" w:space="0" w:color="auto"/>
        <w:bottom w:val="none" w:sz="0" w:space="0" w:color="auto"/>
        <w:right w:val="none" w:sz="0" w:space="0" w:color="auto"/>
      </w:divBdr>
    </w:div>
    <w:div w:id="1702197844">
      <w:bodyDiv w:val="1"/>
      <w:marLeft w:val="0"/>
      <w:marRight w:val="0"/>
      <w:marTop w:val="0"/>
      <w:marBottom w:val="0"/>
      <w:divBdr>
        <w:top w:val="none" w:sz="0" w:space="0" w:color="auto"/>
        <w:left w:val="none" w:sz="0" w:space="0" w:color="auto"/>
        <w:bottom w:val="none" w:sz="0" w:space="0" w:color="auto"/>
        <w:right w:val="none" w:sz="0" w:space="0" w:color="auto"/>
      </w:divBdr>
      <w:divsChild>
        <w:div w:id="936793365">
          <w:marLeft w:val="0"/>
          <w:marRight w:val="0"/>
          <w:marTop w:val="0"/>
          <w:marBottom w:val="0"/>
          <w:divBdr>
            <w:top w:val="none" w:sz="0" w:space="0" w:color="auto"/>
            <w:left w:val="none" w:sz="0" w:space="0" w:color="auto"/>
            <w:bottom w:val="none" w:sz="0" w:space="0" w:color="auto"/>
            <w:right w:val="none" w:sz="0" w:space="0" w:color="auto"/>
          </w:divBdr>
        </w:div>
        <w:div w:id="592587070">
          <w:marLeft w:val="0"/>
          <w:marRight w:val="0"/>
          <w:marTop w:val="0"/>
          <w:marBottom w:val="0"/>
          <w:divBdr>
            <w:top w:val="single" w:sz="6" w:space="4" w:color="E2E2E2"/>
            <w:left w:val="none" w:sz="0" w:space="0" w:color="auto"/>
            <w:bottom w:val="single" w:sz="6" w:space="4" w:color="E2E2E2"/>
            <w:right w:val="none" w:sz="0" w:space="0" w:color="auto"/>
          </w:divBdr>
        </w:div>
        <w:div w:id="1068919054">
          <w:marLeft w:val="0"/>
          <w:marRight w:val="0"/>
          <w:marTop w:val="75"/>
          <w:marBottom w:val="75"/>
          <w:divBdr>
            <w:top w:val="none" w:sz="0" w:space="0" w:color="auto"/>
            <w:left w:val="none" w:sz="0" w:space="0" w:color="auto"/>
            <w:bottom w:val="none" w:sz="0" w:space="0" w:color="auto"/>
            <w:right w:val="none" w:sz="0" w:space="0" w:color="auto"/>
          </w:divBdr>
        </w:div>
      </w:divsChild>
    </w:div>
    <w:div w:id="1746025014">
      <w:bodyDiv w:val="1"/>
      <w:marLeft w:val="0"/>
      <w:marRight w:val="0"/>
      <w:marTop w:val="0"/>
      <w:marBottom w:val="0"/>
      <w:divBdr>
        <w:top w:val="none" w:sz="0" w:space="0" w:color="auto"/>
        <w:left w:val="none" w:sz="0" w:space="0" w:color="auto"/>
        <w:bottom w:val="none" w:sz="0" w:space="0" w:color="auto"/>
        <w:right w:val="none" w:sz="0" w:space="0" w:color="auto"/>
      </w:divBdr>
    </w:div>
    <w:div w:id="19523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cp:lastModifiedBy>
  <cp:revision>15</cp:revision>
  <dcterms:created xsi:type="dcterms:W3CDTF">2014-04-11T13:55:00Z</dcterms:created>
  <dcterms:modified xsi:type="dcterms:W3CDTF">2014-05-14T14:07:00Z</dcterms:modified>
</cp:coreProperties>
</file>