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741B5" w14:textId="4CBD1BC3" w:rsidR="00721EED" w:rsidRPr="00C91D80" w:rsidRDefault="00192EF9" w:rsidP="00192EF9">
      <w:pPr>
        <w:spacing w:line="360" w:lineRule="auto"/>
        <w:jc w:val="left"/>
        <w:rPr>
          <w:rFonts w:ascii="仿宋" w:eastAsia="仿宋" w:hAnsi="仿宋"/>
          <w:bCs/>
          <w:sz w:val="24"/>
          <w:szCs w:val="28"/>
        </w:rPr>
      </w:pPr>
      <w:r w:rsidRPr="00C91D80">
        <w:rPr>
          <w:rFonts w:ascii="仿宋" w:eastAsia="仿宋" w:hAnsi="仿宋" w:hint="eastAsia"/>
          <w:bCs/>
          <w:sz w:val="24"/>
          <w:szCs w:val="28"/>
        </w:rPr>
        <w:t>附件</w:t>
      </w:r>
      <w:r w:rsidR="00547B74" w:rsidRPr="00C91D80">
        <w:rPr>
          <w:rFonts w:ascii="仿宋" w:eastAsia="仿宋" w:hAnsi="仿宋" w:hint="eastAsia"/>
          <w:bCs/>
          <w:sz w:val="24"/>
          <w:szCs w:val="28"/>
        </w:rPr>
        <w:t>2</w:t>
      </w:r>
    </w:p>
    <w:p w14:paraId="61E96A8F" w14:textId="77777777" w:rsidR="00721EED" w:rsidRPr="00C91D80" w:rsidRDefault="00192EF9" w:rsidP="00721EED">
      <w:pPr>
        <w:jc w:val="center"/>
        <w:rPr>
          <w:rFonts w:ascii="黑体" w:eastAsia="黑体" w:hAnsi="黑体"/>
          <w:bCs/>
          <w:sz w:val="28"/>
          <w:szCs w:val="28"/>
        </w:rPr>
      </w:pPr>
      <w:r w:rsidRPr="00C91D80">
        <w:rPr>
          <w:rFonts w:ascii="黑体" w:eastAsia="黑体" w:hAnsi="黑体" w:hint="eastAsia"/>
          <w:bCs/>
          <w:sz w:val="28"/>
          <w:szCs w:val="28"/>
        </w:rPr>
        <w:t xml:space="preserve">  2015年同济创业谷暑期创新创业训练营</w:t>
      </w:r>
    </w:p>
    <w:p w14:paraId="6DBAC37B" w14:textId="52A9D88C" w:rsidR="00192EF9" w:rsidRPr="00C91D80" w:rsidRDefault="00192EF9" w:rsidP="00721EED">
      <w:pPr>
        <w:jc w:val="center"/>
        <w:rPr>
          <w:rFonts w:ascii="黑体" w:eastAsia="黑体" w:hAnsi="黑体"/>
          <w:bCs/>
          <w:sz w:val="28"/>
          <w:szCs w:val="28"/>
        </w:rPr>
      </w:pPr>
      <w:r w:rsidRPr="00C91D80">
        <w:rPr>
          <w:rFonts w:ascii="黑体" w:eastAsia="黑体" w:hAnsi="黑体" w:hint="eastAsia"/>
          <w:bCs/>
          <w:sz w:val="28"/>
          <w:szCs w:val="28"/>
        </w:rPr>
        <w:t>创业见习企业简介（部分）</w:t>
      </w:r>
    </w:p>
    <w:p w14:paraId="614C4491" w14:textId="77777777" w:rsidR="007F04F0" w:rsidRPr="007F04F0" w:rsidRDefault="007F04F0" w:rsidP="007F04F0">
      <w:pPr>
        <w:spacing w:line="360" w:lineRule="auto"/>
        <w:rPr>
          <w:rFonts w:ascii="Songti SC Regular" w:eastAsia="Songti SC Regular" w:hAnsi="Songti SC Regular" w:cs="宋体"/>
          <w:color w:val="333333"/>
          <w:sz w:val="24"/>
          <w:szCs w:val="24"/>
          <w:shd w:val="clear" w:color="auto" w:fill="FFFFFF"/>
        </w:rPr>
      </w:pPr>
    </w:p>
    <w:p w14:paraId="78244DEC" w14:textId="45199FCE" w:rsidR="00212D7C" w:rsidRPr="00C91D80" w:rsidRDefault="00212D7C" w:rsidP="00C91D80">
      <w:pPr>
        <w:tabs>
          <w:tab w:val="left" w:pos="567"/>
        </w:tabs>
        <w:spacing w:line="360" w:lineRule="auto"/>
        <w:ind w:firstLineChars="200" w:firstLine="480"/>
        <w:rPr>
          <w:rFonts w:ascii="仿宋" w:eastAsia="仿宋" w:hAnsi="仿宋" w:cs="宋体"/>
          <w:color w:val="333333"/>
          <w:sz w:val="24"/>
          <w:szCs w:val="24"/>
          <w:shd w:val="clear" w:color="auto" w:fill="FFFFFF"/>
        </w:rPr>
      </w:pPr>
      <w:r w:rsidRPr="00C91D80">
        <w:rPr>
          <w:rFonts w:ascii="仿宋" w:eastAsia="仿宋" w:hAnsi="仿宋" w:cs="宋体" w:hint="eastAsia"/>
          <w:color w:val="333333"/>
          <w:sz w:val="24"/>
          <w:szCs w:val="24"/>
          <w:shd w:val="clear" w:color="auto" w:fill="FFFFFF"/>
        </w:rPr>
        <w:t>创业见习企业类型：互联网创业企业、创业服务型企业或组织、电子商务O2O企业及其他。</w:t>
      </w:r>
    </w:p>
    <w:p w14:paraId="22E5A4CB" w14:textId="031477DC" w:rsidR="001F4AFA" w:rsidRPr="00C91D80" w:rsidRDefault="00212D7C" w:rsidP="00C91D80">
      <w:pPr>
        <w:spacing w:line="360" w:lineRule="auto"/>
        <w:ind w:firstLineChars="200" w:firstLine="480"/>
        <w:rPr>
          <w:rFonts w:ascii="仿宋" w:eastAsia="仿宋" w:hAnsi="仿宋" w:cs="宋体"/>
          <w:color w:val="333333"/>
          <w:sz w:val="24"/>
          <w:szCs w:val="24"/>
          <w:shd w:val="clear" w:color="auto" w:fill="FFFFFF"/>
        </w:rPr>
      </w:pPr>
      <w:r w:rsidRPr="00C91D80">
        <w:rPr>
          <w:rFonts w:ascii="仿宋" w:eastAsia="仿宋" w:hAnsi="仿宋" w:cs="宋体" w:hint="eastAsia"/>
          <w:color w:val="333333"/>
          <w:sz w:val="24"/>
          <w:szCs w:val="24"/>
          <w:shd w:val="clear" w:color="auto" w:fill="FFFFFF"/>
        </w:rPr>
        <w:t>众多见习单位特辟“创新项目组””，见习导师全过程跟踪指导，创业成功者亲自带队，传授创业真经！ 此外，</w:t>
      </w:r>
      <w:r w:rsidR="007F04F0" w:rsidRPr="00C91D80">
        <w:rPr>
          <w:rFonts w:ascii="仿宋" w:eastAsia="仿宋" w:hAnsi="仿宋" w:cs="宋体" w:hint="eastAsia"/>
          <w:color w:val="333333"/>
          <w:sz w:val="24"/>
          <w:szCs w:val="24"/>
          <w:shd w:val="clear" w:color="auto" w:fill="FFFFFF"/>
        </w:rPr>
        <w:t>多家知名创业服务组织机构提供公益活动组织、策划、宣传推广、现场主持、现场演讲、新闻文案、活动执行、创业项目的指导、项目展示、创业项目的资源对</w:t>
      </w:r>
      <w:r w:rsidRPr="00C91D80">
        <w:rPr>
          <w:rFonts w:ascii="仿宋" w:eastAsia="仿宋" w:hAnsi="仿宋" w:cs="宋体" w:hint="eastAsia"/>
          <w:color w:val="333333"/>
          <w:sz w:val="24"/>
          <w:szCs w:val="24"/>
          <w:shd w:val="clear" w:color="auto" w:fill="FFFFFF"/>
        </w:rPr>
        <w:t>接、创业项目的投资技巧等创业公益服务和股权投资的全方位实习锻炼。</w:t>
      </w:r>
      <w:r w:rsidR="001F4AFA" w:rsidRPr="00C91D80">
        <w:rPr>
          <w:rFonts w:ascii="仿宋" w:eastAsia="仿宋" w:hAnsi="仿宋" w:cs="宋体"/>
          <w:color w:val="333333"/>
          <w:sz w:val="24"/>
          <w:szCs w:val="24"/>
          <w:shd w:val="clear" w:color="auto" w:fill="FFFFFF"/>
        </w:rPr>
        <w:t xml:space="preserve"> </w:t>
      </w:r>
    </w:p>
    <w:p w14:paraId="718C15A7" w14:textId="4346D41E" w:rsidR="007F04F0" w:rsidRPr="00C91D80" w:rsidRDefault="00212D7C" w:rsidP="00C91D80">
      <w:pPr>
        <w:tabs>
          <w:tab w:val="left" w:pos="567"/>
        </w:tabs>
        <w:spacing w:line="360" w:lineRule="auto"/>
        <w:ind w:firstLineChars="200" w:firstLine="480"/>
        <w:rPr>
          <w:rFonts w:ascii="仿宋" w:eastAsia="仿宋" w:hAnsi="仿宋" w:cs="宋体"/>
          <w:color w:val="333333"/>
          <w:sz w:val="24"/>
          <w:szCs w:val="24"/>
          <w:shd w:val="clear" w:color="auto" w:fill="FFFFFF"/>
        </w:rPr>
      </w:pPr>
      <w:r w:rsidRPr="00C91D80">
        <w:rPr>
          <w:rFonts w:ascii="仿宋" w:eastAsia="仿宋" w:hAnsi="仿宋" w:cs="宋体" w:hint="eastAsia"/>
          <w:color w:val="333333"/>
          <w:sz w:val="24"/>
          <w:szCs w:val="24"/>
          <w:shd w:val="clear" w:color="auto" w:fill="FFFFFF"/>
        </w:rPr>
        <w:t>见习期间，学员还可以参加创业见习单位的工作例会，参与业务及高管访谈，参加团队活动，</w:t>
      </w:r>
      <w:r w:rsidR="007F04F0" w:rsidRPr="00C91D80">
        <w:rPr>
          <w:rFonts w:ascii="仿宋" w:eastAsia="仿宋" w:hAnsi="仿宋" w:cs="宋体" w:hint="eastAsia"/>
          <w:color w:val="333333"/>
          <w:sz w:val="24"/>
          <w:szCs w:val="24"/>
          <w:shd w:val="clear" w:color="auto" w:fill="FFFFFF"/>
        </w:rPr>
        <w:t>协助</w:t>
      </w:r>
      <w:r w:rsidRPr="00C91D80">
        <w:rPr>
          <w:rFonts w:ascii="仿宋" w:eastAsia="仿宋" w:hAnsi="仿宋" w:cs="宋体" w:hint="eastAsia"/>
          <w:color w:val="333333"/>
          <w:sz w:val="24"/>
          <w:szCs w:val="24"/>
          <w:shd w:val="clear" w:color="auto" w:fill="FFFFFF"/>
        </w:rPr>
        <w:t>公司投资经理评估早期创业项目，参与项目讨论、尽职调查、线下活动，参与讨论公司发展，文案撰写，市场推广，</w:t>
      </w:r>
      <w:proofErr w:type="gramStart"/>
      <w:r w:rsidR="007F04F0" w:rsidRPr="00C91D80">
        <w:rPr>
          <w:rFonts w:ascii="仿宋" w:eastAsia="仿宋" w:hAnsi="仿宋" w:cs="宋体" w:hint="eastAsia"/>
          <w:color w:val="333333"/>
          <w:sz w:val="24"/>
          <w:szCs w:val="24"/>
          <w:shd w:val="clear" w:color="auto" w:fill="FFFFFF"/>
        </w:rPr>
        <w:t>技术控们也</w:t>
      </w:r>
      <w:proofErr w:type="gramEnd"/>
      <w:r w:rsidR="007F04F0" w:rsidRPr="00C91D80">
        <w:rPr>
          <w:rFonts w:ascii="仿宋" w:eastAsia="仿宋" w:hAnsi="仿宋" w:cs="宋体" w:hint="eastAsia"/>
          <w:color w:val="333333"/>
          <w:sz w:val="24"/>
          <w:szCs w:val="24"/>
          <w:shd w:val="clear" w:color="auto" w:fill="FFFFFF"/>
        </w:rPr>
        <w:t>可以参与Java工程师、IOS工程师、PHP工程师、Android工程师的工作</w:t>
      </w:r>
      <w:r w:rsidRPr="00C91D80">
        <w:rPr>
          <w:rFonts w:ascii="仿宋" w:eastAsia="仿宋" w:hAnsi="仿宋" w:cs="宋体" w:hint="eastAsia"/>
          <w:color w:val="333333"/>
          <w:sz w:val="24"/>
          <w:szCs w:val="24"/>
          <w:shd w:val="clear" w:color="auto" w:fill="FFFFFF"/>
        </w:rPr>
        <w:t>等</w:t>
      </w:r>
      <w:r w:rsidR="007F04F0" w:rsidRPr="00C91D80">
        <w:rPr>
          <w:rFonts w:ascii="仿宋" w:eastAsia="仿宋" w:hAnsi="仿宋" w:cs="宋体" w:hint="eastAsia"/>
          <w:color w:val="333333"/>
          <w:sz w:val="24"/>
          <w:szCs w:val="24"/>
          <w:shd w:val="clear" w:color="auto" w:fill="FFFFFF"/>
        </w:rPr>
        <w:t>。</w:t>
      </w:r>
    </w:p>
    <w:p w14:paraId="249E424D" w14:textId="0F44484A" w:rsidR="007F04F0" w:rsidRPr="00C91D80" w:rsidRDefault="00212D7C" w:rsidP="00C91D80">
      <w:pPr>
        <w:spacing w:line="360" w:lineRule="auto"/>
        <w:ind w:firstLineChars="200" w:firstLine="480"/>
        <w:rPr>
          <w:rFonts w:ascii="仿宋" w:eastAsia="仿宋" w:hAnsi="仿宋" w:cs="宋体"/>
          <w:color w:val="333333"/>
          <w:sz w:val="24"/>
          <w:szCs w:val="24"/>
          <w:shd w:val="clear" w:color="auto" w:fill="FFFFFF"/>
        </w:rPr>
      </w:pPr>
      <w:r w:rsidRPr="00C91D80">
        <w:rPr>
          <w:rFonts w:ascii="仿宋" w:eastAsia="仿宋" w:hAnsi="仿宋" w:cs="宋体" w:hint="eastAsia"/>
          <w:color w:val="333333"/>
          <w:sz w:val="24"/>
          <w:szCs w:val="24"/>
          <w:shd w:val="clear" w:color="auto" w:fill="FFFFFF"/>
        </w:rPr>
        <w:t>见习结束后，若见习单位和见习学生彼此“情投意合”，还可以长期“合作”！</w:t>
      </w:r>
    </w:p>
    <w:p w14:paraId="2D59E663" w14:textId="77777777" w:rsidR="003D677F" w:rsidRPr="00C91D80" w:rsidRDefault="003D677F" w:rsidP="00C91D80">
      <w:pPr>
        <w:spacing w:line="360" w:lineRule="auto"/>
        <w:ind w:firstLineChars="200" w:firstLine="480"/>
        <w:rPr>
          <w:rFonts w:ascii="仿宋" w:eastAsia="仿宋" w:hAnsi="仿宋" w:cs="宋体"/>
          <w:color w:val="333333"/>
          <w:sz w:val="24"/>
          <w:szCs w:val="24"/>
          <w:shd w:val="clear" w:color="auto" w:fill="FFFFFF"/>
        </w:rPr>
      </w:pPr>
    </w:p>
    <w:p w14:paraId="78E10E48" w14:textId="64EB02C2" w:rsidR="00C26AE8" w:rsidRPr="00C91D80" w:rsidRDefault="00192EF9" w:rsidP="00C91D80">
      <w:pPr>
        <w:spacing w:line="360" w:lineRule="auto"/>
        <w:ind w:firstLineChars="200" w:firstLine="480"/>
        <w:jc w:val="left"/>
        <w:rPr>
          <w:rFonts w:ascii="仿宋" w:eastAsia="仿宋" w:hAnsi="仿宋"/>
          <w:bCs/>
          <w:sz w:val="24"/>
          <w:szCs w:val="24"/>
        </w:rPr>
      </w:pPr>
      <w:r w:rsidRPr="00C91D80">
        <w:rPr>
          <w:rFonts w:ascii="仿宋" w:eastAsia="仿宋" w:hAnsi="仿宋" w:hint="eastAsia"/>
          <w:bCs/>
          <w:sz w:val="24"/>
          <w:szCs w:val="24"/>
        </w:rPr>
        <w:t xml:space="preserve">（一）互联网创业企业   </w:t>
      </w:r>
    </w:p>
    <w:p w14:paraId="6CEDCBAD" w14:textId="77777777" w:rsidR="00C26AE8" w:rsidRPr="00C91D80" w:rsidRDefault="00C26AE8" w:rsidP="00C91D80">
      <w:pPr>
        <w:spacing w:line="360" w:lineRule="auto"/>
        <w:ind w:firstLineChars="200" w:firstLine="480"/>
        <w:jc w:val="left"/>
        <w:rPr>
          <w:rFonts w:ascii="仿宋" w:eastAsia="仿宋" w:hAnsi="仿宋" w:cs="宋体"/>
          <w:bCs/>
          <w:sz w:val="24"/>
          <w:szCs w:val="24"/>
        </w:rPr>
      </w:pPr>
      <w:r w:rsidRPr="00C91D80">
        <w:rPr>
          <w:rFonts w:ascii="仿宋" w:eastAsia="仿宋" w:hAnsi="仿宋" w:cs="宋体"/>
          <w:bCs/>
          <w:sz w:val="24"/>
          <w:szCs w:val="24"/>
        </w:rPr>
        <w:t>助跑网</w:t>
      </w:r>
    </w:p>
    <w:p w14:paraId="79AB9EDC" w14:textId="77777777" w:rsidR="00C26AE8" w:rsidRPr="00C91D80" w:rsidRDefault="00C26AE8" w:rsidP="00C91D80">
      <w:pPr>
        <w:spacing w:line="360" w:lineRule="auto"/>
        <w:ind w:firstLineChars="200" w:firstLine="480"/>
        <w:rPr>
          <w:rFonts w:ascii="仿宋" w:eastAsia="仿宋" w:hAnsi="仿宋" w:cs="宋体"/>
          <w:sz w:val="24"/>
          <w:szCs w:val="24"/>
        </w:rPr>
      </w:pPr>
      <w:r w:rsidRPr="00C91D80">
        <w:rPr>
          <w:rFonts w:ascii="仿宋" w:eastAsia="仿宋" w:hAnsi="仿宋" w:cs="宋体"/>
          <w:color w:val="333333"/>
          <w:sz w:val="24"/>
          <w:szCs w:val="24"/>
          <w:shd w:val="clear" w:color="auto" w:fill="FFFFFF"/>
        </w:rPr>
        <w:t>专注于大学生创业的全国性信息服务网站，主要为创业者提供业界资讯、经验分享、政策查询、服务商查询、在线路演及线上社区。愿景是成为创业者最实用的每日阅读伙伴和信息查询平台。目前月度不重复访问者已经超过5万，月度网站浏览量超过20万。定期举办各种创业讲座、经验分享会、政策宣讲、创业沙龙等各类线下活动。</w:t>
      </w:r>
    </w:p>
    <w:p w14:paraId="47FA573B" w14:textId="77777777" w:rsidR="00C26AE8" w:rsidRPr="00C91D80" w:rsidRDefault="00C26AE8" w:rsidP="00C91D80">
      <w:pPr>
        <w:spacing w:line="360" w:lineRule="auto"/>
        <w:ind w:firstLineChars="200" w:firstLine="480"/>
        <w:rPr>
          <w:rFonts w:ascii="仿宋" w:eastAsia="仿宋" w:hAnsi="仿宋" w:cs="宋体"/>
          <w:color w:val="000000"/>
          <w:sz w:val="24"/>
          <w:szCs w:val="24"/>
        </w:rPr>
      </w:pPr>
    </w:p>
    <w:p w14:paraId="69F14F44" w14:textId="77777777" w:rsidR="00C26AE8" w:rsidRPr="00C91D80" w:rsidRDefault="00C26AE8" w:rsidP="00C91D80">
      <w:pPr>
        <w:spacing w:line="360" w:lineRule="auto"/>
        <w:ind w:firstLineChars="200" w:firstLine="480"/>
        <w:rPr>
          <w:rFonts w:ascii="仿宋" w:eastAsia="仿宋" w:hAnsi="仿宋" w:cs="宋体"/>
          <w:bCs/>
          <w:color w:val="000000"/>
          <w:sz w:val="24"/>
          <w:szCs w:val="24"/>
        </w:rPr>
      </w:pPr>
      <w:r w:rsidRPr="00C91D80">
        <w:rPr>
          <w:rFonts w:ascii="仿宋" w:eastAsia="仿宋" w:hAnsi="仿宋" w:cs="宋体"/>
          <w:bCs/>
          <w:color w:val="000000"/>
          <w:sz w:val="24"/>
          <w:szCs w:val="24"/>
        </w:rPr>
        <w:t>31会议网</w:t>
      </w:r>
    </w:p>
    <w:p w14:paraId="697AE5ED" w14:textId="77777777" w:rsidR="00C26AE8" w:rsidRPr="00C91D80" w:rsidRDefault="00C26AE8" w:rsidP="00C91D80">
      <w:pPr>
        <w:spacing w:line="360" w:lineRule="auto"/>
        <w:ind w:firstLineChars="200" w:firstLine="480"/>
        <w:rPr>
          <w:rFonts w:ascii="仿宋" w:eastAsia="仿宋" w:hAnsi="仿宋" w:cs="宋体"/>
          <w:color w:val="000000"/>
          <w:sz w:val="24"/>
          <w:szCs w:val="24"/>
          <w:shd w:val="clear" w:color="auto" w:fill="FFFFFF"/>
        </w:rPr>
      </w:pPr>
      <w:r w:rsidRPr="00C91D80">
        <w:rPr>
          <w:rFonts w:ascii="仿宋" w:eastAsia="仿宋" w:hAnsi="仿宋" w:cs="宋体"/>
          <w:color w:val="000000"/>
          <w:sz w:val="24"/>
          <w:szCs w:val="24"/>
          <w:shd w:val="clear" w:color="auto" w:fill="FFFFFF"/>
        </w:rPr>
        <w:t>国内最大的一站式会议管理专家，注册用户超过500万，</w:t>
      </w:r>
      <w:r w:rsidRPr="00C91D80">
        <w:rPr>
          <w:rFonts w:ascii="仿宋" w:eastAsia="仿宋" w:hAnsi="仿宋" w:cs="宋体"/>
          <w:color w:val="000000"/>
          <w:sz w:val="24"/>
          <w:szCs w:val="24"/>
          <w:shd w:val="clear" w:color="auto" w:fill="FFFFFF"/>
        </w:rPr>
        <w:fldChar w:fldCharType="begin"/>
      </w:r>
      <w:r w:rsidRPr="00C91D80">
        <w:rPr>
          <w:rFonts w:ascii="仿宋" w:eastAsia="仿宋" w:hAnsi="仿宋" w:cs="宋体"/>
          <w:color w:val="000000"/>
          <w:sz w:val="24"/>
          <w:szCs w:val="24"/>
          <w:shd w:val="clear" w:color="auto" w:fill="FFFFFF"/>
        </w:rPr>
        <w:instrText xml:space="preserve"> HYPERLINK "http://baike.baidu.com/subview/5384912/5419365.htm" \t "http://baike.baidu.com/_blank" </w:instrText>
      </w:r>
      <w:r w:rsidRPr="00C91D80">
        <w:rPr>
          <w:rFonts w:ascii="仿宋" w:eastAsia="仿宋" w:hAnsi="仿宋" w:cs="宋体"/>
          <w:color w:val="000000"/>
          <w:sz w:val="24"/>
          <w:szCs w:val="24"/>
          <w:shd w:val="clear" w:color="auto" w:fill="FFFFFF"/>
        </w:rPr>
        <w:fldChar w:fldCharType="separate"/>
      </w:r>
      <w:r w:rsidRPr="00C91D80">
        <w:rPr>
          <w:rStyle w:val="a3"/>
          <w:rFonts w:ascii="仿宋" w:eastAsia="仿宋" w:hAnsi="仿宋" w:cs="宋体"/>
          <w:color w:val="000000"/>
          <w:sz w:val="24"/>
          <w:szCs w:val="24"/>
          <w:u w:val="none"/>
          <w:shd w:val="clear" w:color="auto" w:fill="FFFFFF"/>
        </w:rPr>
        <w:t>活跃用户</w:t>
      </w:r>
      <w:r w:rsidRPr="00C91D80">
        <w:rPr>
          <w:rFonts w:ascii="仿宋" w:eastAsia="仿宋" w:hAnsi="仿宋" w:cs="宋体"/>
          <w:color w:val="000000"/>
          <w:sz w:val="24"/>
          <w:szCs w:val="24"/>
          <w:shd w:val="clear" w:color="auto" w:fill="FFFFFF"/>
        </w:rPr>
        <w:fldChar w:fldCharType="end"/>
      </w:r>
      <w:r w:rsidRPr="00C91D80">
        <w:rPr>
          <w:rFonts w:ascii="仿宋" w:eastAsia="仿宋" w:hAnsi="仿宋" w:cs="宋体"/>
          <w:color w:val="000000"/>
          <w:sz w:val="24"/>
          <w:szCs w:val="24"/>
          <w:shd w:val="clear" w:color="auto" w:fill="FFFFFF"/>
        </w:rPr>
        <w:t>突破</w:t>
      </w:r>
      <w:r w:rsidRPr="00C91D80">
        <w:rPr>
          <w:rFonts w:ascii="仿宋" w:eastAsia="仿宋" w:hAnsi="仿宋" w:cs="宋体"/>
          <w:color w:val="000000"/>
          <w:sz w:val="24"/>
          <w:szCs w:val="24"/>
          <w:shd w:val="clear" w:color="auto" w:fill="FFFFFF"/>
        </w:rPr>
        <w:lastRenderedPageBreak/>
        <w:t>100万，50万场会议资讯，每年为超过10万家的会议主办方、5万家供应商提供支持。</w:t>
      </w:r>
      <w:r w:rsidRPr="00C91D80">
        <w:rPr>
          <w:rFonts w:ascii="Calibri" w:eastAsia="仿宋" w:hAnsi="Calibri" w:cs="Calibri"/>
          <w:color w:val="000000"/>
          <w:sz w:val="24"/>
          <w:szCs w:val="24"/>
          <w:shd w:val="clear" w:color="auto" w:fill="FFFFFF"/>
        </w:rPr>
        <w:t> </w:t>
      </w:r>
    </w:p>
    <w:p w14:paraId="2AD3A977" w14:textId="77777777" w:rsidR="00C26AE8" w:rsidRPr="00C91D80" w:rsidRDefault="00C26AE8" w:rsidP="00C91D80">
      <w:pPr>
        <w:spacing w:line="360" w:lineRule="auto"/>
        <w:ind w:firstLineChars="200" w:firstLine="480"/>
        <w:rPr>
          <w:rFonts w:ascii="仿宋" w:eastAsia="仿宋" w:hAnsi="仿宋" w:cs="宋体"/>
          <w:color w:val="000000"/>
          <w:sz w:val="24"/>
          <w:szCs w:val="24"/>
          <w:shd w:val="clear" w:color="auto" w:fill="FFFFFF"/>
        </w:rPr>
      </w:pPr>
    </w:p>
    <w:p w14:paraId="006E9F85" w14:textId="77777777" w:rsidR="00192EF9" w:rsidRPr="00C91D80" w:rsidRDefault="00192EF9" w:rsidP="00C91D80">
      <w:pPr>
        <w:spacing w:line="360" w:lineRule="auto"/>
        <w:ind w:firstLineChars="200" w:firstLine="480"/>
        <w:rPr>
          <w:rFonts w:ascii="仿宋" w:eastAsia="仿宋" w:hAnsi="仿宋" w:cs="宋体"/>
          <w:bCs/>
          <w:sz w:val="24"/>
          <w:szCs w:val="24"/>
        </w:rPr>
      </w:pPr>
      <w:r w:rsidRPr="00C91D80">
        <w:rPr>
          <w:rFonts w:ascii="仿宋" w:eastAsia="仿宋" w:hAnsi="仿宋" w:cs="宋体"/>
          <w:bCs/>
          <w:sz w:val="24"/>
          <w:szCs w:val="24"/>
        </w:rPr>
        <w:t>宽学网</w:t>
      </w:r>
    </w:p>
    <w:p w14:paraId="2EEA5954" w14:textId="77777777" w:rsidR="00192EF9" w:rsidRPr="00C91D80" w:rsidRDefault="00192EF9" w:rsidP="00C91D80">
      <w:pPr>
        <w:spacing w:line="360" w:lineRule="auto"/>
        <w:ind w:firstLineChars="200" w:firstLine="480"/>
        <w:rPr>
          <w:rFonts w:ascii="仿宋" w:eastAsia="仿宋" w:hAnsi="仿宋" w:cs="宋体"/>
          <w:color w:val="000000"/>
          <w:sz w:val="24"/>
          <w:szCs w:val="24"/>
        </w:rPr>
      </w:pPr>
      <w:r w:rsidRPr="00C91D80">
        <w:rPr>
          <w:rFonts w:ascii="仿宋" w:eastAsia="仿宋" w:hAnsi="仿宋"/>
          <w:sz w:val="24"/>
          <w:szCs w:val="24"/>
        </w:rPr>
        <w:t>中国首家云培训服务商，轻松在云端为企业部署微信、APP和PC学习平台，专注于移动互联网时代的企业在线学习与培训管理服务，致力于通过提供O2O培训解决方案，让企业不请培训师照样做培训，达到“管用、省钱、省时、省事”的企业培训运营目标。与世界各大商学院的专家教授保持着紧密的合作关系，将最新的管理实践制作成课件，让企业与世界同步分享最新的管理方法与技巧。</w:t>
      </w:r>
    </w:p>
    <w:p w14:paraId="58E67E18" w14:textId="77777777" w:rsidR="00192EF9" w:rsidRPr="00C91D80" w:rsidRDefault="00192EF9" w:rsidP="00C91D80">
      <w:pPr>
        <w:spacing w:line="360" w:lineRule="auto"/>
        <w:ind w:firstLineChars="200" w:firstLine="480"/>
        <w:jc w:val="left"/>
        <w:rPr>
          <w:rFonts w:ascii="仿宋" w:eastAsia="仿宋" w:hAnsi="仿宋" w:cs="宋体"/>
          <w:color w:val="000000"/>
          <w:sz w:val="24"/>
          <w:szCs w:val="24"/>
        </w:rPr>
      </w:pPr>
    </w:p>
    <w:p w14:paraId="26D5C304" w14:textId="77777777" w:rsidR="00192EF9" w:rsidRPr="00C91D80" w:rsidRDefault="00192EF9" w:rsidP="00C91D80">
      <w:pPr>
        <w:spacing w:line="360" w:lineRule="auto"/>
        <w:ind w:firstLineChars="200" w:firstLine="480"/>
        <w:jc w:val="left"/>
        <w:rPr>
          <w:rFonts w:ascii="仿宋" w:eastAsia="仿宋" w:hAnsi="仿宋"/>
          <w:bCs/>
          <w:sz w:val="24"/>
          <w:szCs w:val="24"/>
        </w:rPr>
      </w:pPr>
      <w:r w:rsidRPr="00C91D80">
        <w:rPr>
          <w:rFonts w:ascii="仿宋" w:eastAsia="仿宋" w:hAnsi="仿宋" w:hint="eastAsia"/>
          <w:bCs/>
          <w:sz w:val="24"/>
          <w:szCs w:val="24"/>
        </w:rPr>
        <w:t xml:space="preserve">（二）创业服务型企业或组织 </w:t>
      </w:r>
    </w:p>
    <w:p w14:paraId="35F86169" w14:textId="77777777" w:rsidR="00C26AE8" w:rsidRPr="00C91D80" w:rsidRDefault="00C26AE8" w:rsidP="00C91D80">
      <w:pPr>
        <w:spacing w:line="360" w:lineRule="auto"/>
        <w:ind w:firstLineChars="200" w:firstLine="480"/>
        <w:rPr>
          <w:rFonts w:ascii="仿宋" w:eastAsia="仿宋" w:hAnsi="仿宋" w:cs="宋体"/>
          <w:color w:val="000000"/>
          <w:sz w:val="24"/>
          <w:szCs w:val="24"/>
        </w:rPr>
      </w:pPr>
      <w:r w:rsidRPr="00C91D80">
        <w:rPr>
          <w:rFonts w:ascii="仿宋" w:eastAsia="仿宋" w:hAnsi="仿宋" w:cs="宋体"/>
          <w:bCs/>
          <w:color w:val="000000"/>
          <w:sz w:val="24"/>
          <w:szCs w:val="24"/>
        </w:rPr>
        <w:t>华创俱乐部</w:t>
      </w:r>
    </w:p>
    <w:p w14:paraId="5CD99C88" w14:textId="27A48845" w:rsidR="00C26AE8" w:rsidRPr="00C91D80" w:rsidRDefault="00C26AE8" w:rsidP="00C91D80">
      <w:pPr>
        <w:spacing w:line="360" w:lineRule="auto"/>
        <w:ind w:firstLineChars="200" w:firstLine="480"/>
        <w:rPr>
          <w:rFonts w:ascii="仿宋" w:eastAsia="仿宋" w:hAnsi="仿宋" w:cs="宋体"/>
          <w:color w:val="000000"/>
          <w:sz w:val="24"/>
          <w:szCs w:val="24"/>
          <w:shd w:val="clear" w:color="auto" w:fill="FFFFFF"/>
        </w:rPr>
      </w:pPr>
      <w:r w:rsidRPr="00C91D80">
        <w:rPr>
          <w:rFonts w:ascii="仿宋" w:eastAsia="仿宋" w:hAnsi="仿宋" w:cs="宋体"/>
          <w:color w:val="000000"/>
          <w:sz w:val="24"/>
          <w:szCs w:val="24"/>
          <w:shd w:val="clear" w:color="auto" w:fill="FFFFFF"/>
        </w:rPr>
        <w:t>前华为人发起的创业互助开放公益平台。专注创业与投资，已为多个华为系、腾讯系等创业者成功路演融资。整合社会各界有助于创业的资源，打造“市场+资本+人才+孵化园区”的立体式综合创业服务平台。2015年初发起成立极具影响力的“中国众创联盟”。</w:t>
      </w:r>
    </w:p>
    <w:p w14:paraId="2356E5F9" w14:textId="77777777" w:rsidR="00C26AE8" w:rsidRPr="00C91D80" w:rsidRDefault="00C26AE8" w:rsidP="00C91D80">
      <w:pPr>
        <w:spacing w:line="360" w:lineRule="auto"/>
        <w:ind w:firstLineChars="200" w:firstLine="480"/>
        <w:rPr>
          <w:rFonts w:ascii="仿宋" w:eastAsia="仿宋" w:hAnsi="仿宋" w:cs="宋体"/>
          <w:color w:val="000000"/>
          <w:sz w:val="24"/>
          <w:szCs w:val="24"/>
        </w:rPr>
      </w:pPr>
    </w:p>
    <w:p w14:paraId="57C14FC2" w14:textId="77777777" w:rsidR="00C26AE8" w:rsidRPr="00C91D80" w:rsidRDefault="00C26AE8" w:rsidP="00C91D80">
      <w:pPr>
        <w:spacing w:line="360" w:lineRule="auto"/>
        <w:ind w:firstLineChars="200" w:firstLine="480"/>
        <w:rPr>
          <w:rFonts w:ascii="仿宋" w:eastAsia="仿宋" w:hAnsi="仿宋" w:cs="宋体"/>
          <w:bCs/>
          <w:color w:val="000000"/>
          <w:sz w:val="24"/>
          <w:szCs w:val="24"/>
        </w:rPr>
      </w:pPr>
      <w:r w:rsidRPr="00C91D80">
        <w:rPr>
          <w:rFonts w:ascii="仿宋" w:eastAsia="仿宋" w:hAnsi="仿宋" w:cs="宋体"/>
          <w:bCs/>
          <w:color w:val="000000"/>
          <w:sz w:val="24"/>
          <w:szCs w:val="24"/>
        </w:rPr>
        <w:t>聚兴工厂</w:t>
      </w:r>
    </w:p>
    <w:p w14:paraId="2E1D9833" w14:textId="77777777" w:rsidR="00C26AE8" w:rsidRPr="00C91D80" w:rsidRDefault="00C26AE8" w:rsidP="00C91D80">
      <w:pPr>
        <w:spacing w:line="360" w:lineRule="auto"/>
        <w:ind w:firstLineChars="200" w:firstLine="480"/>
        <w:rPr>
          <w:rFonts w:ascii="仿宋" w:eastAsia="仿宋" w:hAnsi="仿宋" w:cs="宋体"/>
          <w:color w:val="000000"/>
          <w:sz w:val="24"/>
          <w:szCs w:val="24"/>
        </w:rPr>
      </w:pPr>
      <w:r w:rsidRPr="00C91D80">
        <w:rPr>
          <w:rFonts w:ascii="仿宋" w:eastAsia="仿宋" w:hAnsi="仿宋" w:cs="宋体"/>
          <w:color w:val="000000"/>
          <w:sz w:val="24"/>
          <w:szCs w:val="24"/>
        </w:rPr>
        <w:t>早期互联网孵化器机构，提供创业早期所需的商业、技术产品市场和人力等合作伙伴，还帮助创业团队获得创业所需的创业资金，为创业者提供一揽子创业孵化服务，帮助早期阶段的创业公司顺利启动和快速成长。拥有丰富的O2O和电子商务领域的行业解决方案经验。</w:t>
      </w:r>
    </w:p>
    <w:p w14:paraId="0A29FD43" w14:textId="77777777" w:rsidR="00192EF9" w:rsidRPr="00C91D80" w:rsidRDefault="00192EF9" w:rsidP="00C91D80">
      <w:pPr>
        <w:spacing w:line="360" w:lineRule="auto"/>
        <w:ind w:firstLineChars="200" w:firstLine="480"/>
        <w:rPr>
          <w:rFonts w:ascii="仿宋" w:eastAsia="仿宋" w:hAnsi="仿宋" w:cs="宋体"/>
          <w:color w:val="000000"/>
          <w:sz w:val="24"/>
          <w:szCs w:val="24"/>
        </w:rPr>
      </w:pPr>
    </w:p>
    <w:p w14:paraId="0919D63C" w14:textId="77777777" w:rsidR="00192EF9" w:rsidRPr="00C91D80" w:rsidRDefault="00192EF9" w:rsidP="00C91D80">
      <w:pPr>
        <w:spacing w:line="360" w:lineRule="auto"/>
        <w:ind w:firstLineChars="200" w:firstLine="480"/>
        <w:rPr>
          <w:rFonts w:ascii="仿宋" w:eastAsia="仿宋" w:hAnsi="仿宋"/>
          <w:sz w:val="24"/>
          <w:szCs w:val="24"/>
        </w:rPr>
      </w:pPr>
      <w:r w:rsidRPr="00C91D80">
        <w:rPr>
          <w:rFonts w:ascii="仿宋" w:eastAsia="仿宋" w:hAnsi="仿宋"/>
          <w:bCs/>
          <w:sz w:val="24"/>
          <w:szCs w:val="24"/>
        </w:rPr>
        <w:t>海丁网</w:t>
      </w:r>
    </w:p>
    <w:p w14:paraId="14C6001D" w14:textId="77777777" w:rsidR="00192EF9" w:rsidRPr="00C91D80" w:rsidRDefault="00192EF9" w:rsidP="00C91D80">
      <w:pPr>
        <w:spacing w:line="360" w:lineRule="auto"/>
        <w:ind w:firstLineChars="200" w:firstLine="480"/>
        <w:rPr>
          <w:rFonts w:ascii="仿宋" w:eastAsia="仿宋" w:hAnsi="仿宋"/>
          <w:sz w:val="24"/>
          <w:szCs w:val="24"/>
        </w:rPr>
      </w:pPr>
      <w:r w:rsidRPr="00C91D80">
        <w:rPr>
          <w:rFonts w:ascii="仿宋" w:eastAsia="仿宋" w:hAnsi="仿宋"/>
          <w:sz w:val="24"/>
          <w:szCs w:val="24"/>
        </w:rPr>
        <w:t>愿景“创建一个世界级的智力服务与创造的商业平台，促进智力世界的开放互联，实现社会化的智力生产关系，解放智力生产力。”通过网站（</w:t>
      </w:r>
      <w:hyperlink r:id="rId4" w:history="1">
        <w:r w:rsidRPr="00C91D80">
          <w:rPr>
            <w:rFonts w:ascii="仿宋" w:eastAsia="仿宋" w:hAnsi="仿宋"/>
            <w:sz w:val="24"/>
            <w:szCs w:val="24"/>
          </w:rPr>
          <w:t>www.headin.cn</w:t>
        </w:r>
      </w:hyperlink>
      <w:r w:rsidRPr="00C91D80">
        <w:rPr>
          <w:rFonts w:ascii="仿宋" w:eastAsia="仿宋" w:hAnsi="仿宋"/>
          <w:sz w:val="24"/>
          <w:szCs w:val="24"/>
        </w:rPr>
        <w:t>）为千万IT、互联网和游戏人才提供了：【求职招聘】为大家推荐职业机会 【社区活动】为大家连接主题活动 【新闻资讯】为大家奉上业</w:t>
      </w:r>
      <w:r w:rsidRPr="00C91D80">
        <w:rPr>
          <w:rFonts w:ascii="仿宋" w:eastAsia="仿宋" w:hAnsi="仿宋"/>
          <w:sz w:val="24"/>
          <w:szCs w:val="24"/>
        </w:rPr>
        <w:lastRenderedPageBreak/>
        <w:t>界头条 【IT人圈】为大家开拓人脉。通过微信公众号服务于千万IT、互联网和游戏人才的职业发展：【海丁微名片】</w:t>
      </w:r>
      <w:r w:rsidRPr="00C91D80">
        <w:rPr>
          <w:rFonts w:ascii="仿宋" w:eastAsia="仿宋" w:hAnsi="仿宋" w:cstheme="minorBidi"/>
          <w:sz w:val="24"/>
          <w:szCs w:val="24"/>
        </w:rPr>
        <w:t>让每个人</w:t>
      </w:r>
      <w:r w:rsidRPr="00C91D80">
        <w:rPr>
          <w:rFonts w:ascii="仿宋" w:eastAsia="仿宋" w:hAnsi="仿宋"/>
          <w:sz w:val="24"/>
          <w:szCs w:val="24"/>
        </w:rPr>
        <w:t>都在微信上建立自己的职业身份和个人品牌，拓展人脉，获得职业机会。【海丁招聘】让求职和招聘变得更轻和及时互动。 【海丁活动】让你把握行业资讯和发展兴趣。</w:t>
      </w:r>
    </w:p>
    <w:p w14:paraId="1FBD8CFE" w14:textId="77777777" w:rsidR="007F04F0" w:rsidRPr="00C91D80" w:rsidRDefault="007F04F0" w:rsidP="00C91D80">
      <w:pPr>
        <w:spacing w:line="360" w:lineRule="auto"/>
        <w:ind w:firstLineChars="200" w:firstLine="480"/>
        <w:rPr>
          <w:rFonts w:ascii="仿宋" w:eastAsia="仿宋" w:hAnsi="仿宋"/>
          <w:sz w:val="24"/>
          <w:szCs w:val="24"/>
        </w:rPr>
      </w:pPr>
    </w:p>
    <w:p w14:paraId="76600E4B" w14:textId="0AFF1528" w:rsidR="00192EF9" w:rsidRPr="00C91D80" w:rsidRDefault="00192EF9" w:rsidP="00C91D80">
      <w:pPr>
        <w:spacing w:line="360" w:lineRule="auto"/>
        <w:ind w:firstLineChars="200" w:firstLine="480"/>
        <w:rPr>
          <w:rFonts w:ascii="仿宋" w:eastAsia="仿宋" w:hAnsi="仿宋"/>
          <w:sz w:val="24"/>
          <w:szCs w:val="24"/>
        </w:rPr>
      </w:pPr>
      <w:r w:rsidRPr="00C91D80">
        <w:rPr>
          <w:rFonts w:ascii="仿宋" w:eastAsia="仿宋" w:hAnsi="仿宋" w:cs="宋体"/>
          <w:bCs/>
          <w:color w:val="000000"/>
          <w:sz w:val="24"/>
          <w:szCs w:val="24"/>
        </w:rPr>
        <w:t>乔杰创</w:t>
      </w:r>
    </w:p>
    <w:p w14:paraId="5E114DE7" w14:textId="77777777" w:rsidR="00192EF9" w:rsidRPr="00C91D80" w:rsidRDefault="00192EF9" w:rsidP="00C91D80">
      <w:pPr>
        <w:spacing w:line="360" w:lineRule="auto"/>
        <w:ind w:firstLineChars="200" w:firstLine="480"/>
        <w:rPr>
          <w:rFonts w:ascii="仿宋" w:eastAsia="仿宋" w:hAnsi="仿宋" w:cs="宋体"/>
          <w:sz w:val="24"/>
          <w:szCs w:val="24"/>
        </w:rPr>
      </w:pPr>
      <w:r w:rsidRPr="00C91D80">
        <w:rPr>
          <w:rFonts w:ascii="仿宋" w:eastAsia="仿宋" w:hAnsi="仿宋" w:cs="宋体"/>
          <w:color w:val="000000"/>
          <w:sz w:val="24"/>
          <w:szCs w:val="24"/>
          <w:shd w:val="clear" w:color="auto" w:fill="FFFFFF"/>
        </w:rPr>
        <w:t>乔杰创创业服务公益平台( www.shchuang.org )是一家以创业讲座、项目路演等创业公益活动形式免费为创业者提供项目展示和资源对接的线上线下创业服务公益平台。 平台常年在上海知名的大学校区、创业园区和街道社区三区巡回举办创业公益讲座、项目路演展示、投融资对接、创业人才服务、私人董事会、创业政策宣讲、创业沙龙等众多主题的线上线下的创业公益活动，本着“免费亦有质量”和“免费亦有责任”的原则，免费为广大创业者提供一个有价值的项目展示和资源对接的创业服务公益平台。</w:t>
      </w:r>
    </w:p>
    <w:p w14:paraId="7522B84E" w14:textId="77777777" w:rsidR="00192EF9" w:rsidRPr="00C91D80" w:rsidRDefault="00192EF9" w:rsidP="00C91D80">
      <w:pPr>
        <w:spacing w:line="360" w:lineRule="auto"/>
        <w:ind w:firstLineChars="200" w:firstLine="480"/>
        <w:rPr>
          <w:rFonts w:ascii="仿宋" w:eastAsia="仿宋" w:hAnsi="仿宋" w:cs="宋体"/>
          <w:bCs/>
          <w:color w:val="000000"/>
          <w:sz w:val="24"/>
          <w:szCs w:val="24"/>
        </w:rPr>
      </w:pPr>
    </w:p>
    <w:p w14:paraId="4C260FF7" w14:textId="77777777" w:rsidR="00192EF9" w:rsidRPr="00C91D80" w:rsidRDefault="00192EF9" w:rsidP="00C91D80">
      <w:pPr>
        <w:spacing w:line="360" w:lineRule="auto"/>
        <w:ind w:firstLineChars="200" w:firstLine="480"/>
        <w:rPr>
          <w:rFonts w:ascii="仿宋" w:eastAsia="仿宋" w:hAnsi="仿宋" w:cs="宋体"/>
          <w:bCs/>
          <w:color w:val="000000"/>
          <w:sz w:val="24"/>
          <w:szCs w:val="24"/>
        </w:rPr>
      </w:pPr>
      <w:r w:rsidRPr="00C91D80">
        <w:rPr>
          <w:rFonts w:ascii="仿宋" w:eastAsia="仿宋" w:hAnsi="仿宋" w:cs="宋体"/>
          <w:bCs/>
          <w:color w:val="000000"/>
          <w:sz w:val="24"/>
          <w:szCs w:val="24"/>
        </w:rPr>
        <w:t>人人财务</w:t>
      </w:r>
    </w:p>
    <w:p w14:paraId="6B3F440E" w14:textId="77777777" w:rsidR="00192EF9" w:rsidRPr="00C91D80" w:rsidRDefault="00192EF9" w:rsidP="00C91D80">
      <w:pPr>
        <w:pStyle w:val="a4"/>
        <w:widowControl/>
        <w:shd w:val="clear" w:color="auto" w:fill="FFFFFF"/>
        <w:spacing w:before="0" w:beforeAutospacing="0" w:after="0" w:afterAutospacing="0" w:line="360" w:lineRule="auto"/>
        <w:ind w:firstLineChars="200" w:firstLine="480"/>
        <w:rPr>
          <w:rFonts w:ascii="仿宋" w:eastAsia="仿宋" w:hAnsi="仿宋" w:cs="宋体"/>
          <w:color w:val="000000"/>
          <w:szCs w:val="24"/>
          <w:shd w:val="clear" w:color="auto" w:fill="FFFFFF"/>
        </w:rPr>
      </w:pPr>
      <w:r w:rsidRPr="00C91D80">
        <w:rPr>
          <w:rFonts w:ascii="仿宋" w:eastAsia="仿宋" w:hAnsi="仿宋" w:cs="宋体"/>
          <w:color w:val="000000"/>
          <w:szCs w:val="24"/>
        </w:rPr>
        <w:t>全上海唯一一家天使轮融资1000万的企业服务</w:t>
      </w:r>
      <w:proofErr w:type="spellStart"/>
      <w:r w:rsidRPr="00C91D80">
        <w:rPr>
          <w:rFonts w:ascii="仿宋" w:eastAsia="仿宋" w:hAnsi="仿宋" w:cs="宋体"/>
          <w:color w:val="000000"/>
          <w:szCs w:val="24"/>
        </w:rPr>
        <w:t>Saas</w:t>
      </w:r>
      <w:proofErr w:type="spellEnd"/>
      <w:r w:rsidRPr="00C91D80">
        <w:rPr>
          <w:rFonts w:ascii="仿宋" w:eastAsia="仿宋" w:hAnsi="仿宋" w:cs="宋体"/>
          <w:color w:val="000000"/>
          <w:szCs w:val="24"/>
        </w:rPr>
        <w:t>企业，李竹、俞敏洪、盛希泰等众多天使投资人看好并投资的创业企业。</w:t>
      </w:r>
      <w:r w:rsidRPr="00C91D80">
        <w:rPr>
          <w:rFonts w:ascii="仿宋" w:eastAsia="仿宋" w:hAnsi="仿宋" w:cs="宋体"/>
          <w:color w:val="000000"/>
          <w:szCs w:val="24"/>
          <w:shd w:val="clear" w:color="auto" w:fill="FFFFFF"/>
        </w:rPr>
        <w:t>人人财务提供一键产品集群，包括：一键注册、一键报税、一键记账、一键开票，便捷地利用用户的碎片时间进行操作，打造极致便捷便宜的用户体验。</w:t>
      </w:r>
    </w:p>
    <w:p w14:paraId="122AD84C" w14:textId="77777777" w:rsidR="00192EF9" w:rsidRPr="00C91D80" w:rsidRDefault="00192EF9" w:rsidP="00C91D80">
      <w:pPr>
        <w:pStyle w:val="a4"/>
        <w:widowControl/>
        <w:shd w:val="clear" w:color="auto" w:fill="FFFFFF"/>
        <w:spacing w:before="0" w:beforeAutospacing="0" w:after="0" w:afterAutospacing="0" w:line="360" w:lineRule="auto"/>
        <w:ind w:firstLineChars="200" w:firstLine="480"/>
        <w:rPr>
          <w:rFonts w:ascii="仿宋" w:eastAsia="仿宋" w:hAnsi="仿宋" w:cs="宋体"/>
          <w:color w:val="000000"/>
          <w:szCs w:val="24"/>
        </w:rPr>
      </w:pPr>
    </w:p>
    <w:p w14:paraId="63135B79" w14:textId="77777777" w:rsidR="00192EF9" w:rsidRPr="00C91D80" w:rsidRDefault="00192EF9" w:rsidP="00C91D80">
      <w:pPr>
        <w:spacing w:line="360" w:lineRule="auto"/>
        <w:ind w:firstLineChars="200" w:firstLine="480"/>
        <w:rPr>
          <w:rFonts w:ascii="仿宋" w:eastAsia="仿宋" w:hAnsi="仿宋" w:cs="宋体"/>
          <w:bCs/>
          <w:color w:val="000000"/>
          <w:sz w:val="24"/>
          <w:szCs w:val="24"/>
        </w:rPr>
      </w:pPr>
      <w:r w:rsidRPr="00C91D80">
        <w:rPr>
          <w:rFonts w:ascii="仿宋" w:eastAsia="仿宋" w:hAnsi="仿宋" w:cs="宋体"/>
          <w:bCs/>
          <w:color w:val="000000"/>
          <w:sz w:val="24"/>
          <w:szCs w:val="24"/>
        </w:rPr>
        <w:t>鸣新坊</w:t>
      </w:r>
    </w:p>
    <w:p w14:paraId="78A91462" w14:textId="77777777" w:rsidR="00192EF9" w:rsidRPr="00C91D80" w:rsidRDefault="00192EF9" w:rsidP="00C91D80">
      <w:pPr>
        <w:spacing w:line="360" w:lineRule="auto"/>
        <w:ind w:firstLineChars="200" w:firstLine="480"/>
        <w:rPr>
          <w:rFonts w:ascii="仿宋" w:eastAsia="仿宋" w:hAnsi="仿宋" w:cs="宋体"/>
          <w:color w:val="000000"/>
          <w:sz w:val="24"/>
          <w:szCs w:val="24"/>
          <w:shd w:val="clear" w:color="auto" w:fill="FFFFFF"/>
        </w:rPr>
      </w:pPr>
      <w:r w:rsidRPr="00C91D80">
        <w:rPr>
          <w:rFonts w:ascii="仿宋" w:eastAsia="仿宋" w:hAnsi="仿宋" w:cs="宋体"/>
          <w:color w:val="000000"/>
          <w:sz w:val="24"/>
          <w:szCs w:val="24"/>
          <w:shd w:val="clear" w:color="auto" w:fill="FFFFFF"/>
        </w:rPr>
        <w:t>国内知名的创业联合办公基地和天使投资机构。专注于孵化和投资TMT领域内的早期创业团队，包括但不限于；移动互联网、电子商务、游戏、云技术、社交网络、工具、新媒体以及互联网相结合的其他领域。关注中小企业全方位的需求，推出多项孵化服务助力企业。 鸣新坊的创鸣天使投资基金由著名投资者吴鸣霄发起设立。由上海创鸣资产管理公司全权管理，专用于充实天使投资资金库，旨在为全球高科技企业提供资金共谋发展，解决其发展期的资金瓶颈问题。</w:t>
      </w:r>
    </w:p>
    <w:p w14:paraId="097FF53B" w14:textId="77777777" w:rsidR="00192EF9" w:rsidRPr="00C91D80" w:rsidRDefault="00192EF9" w:rsidP="00C91D80">
      <w:pPr>
        <w:spacing w:line="360" w:lineRule="auto"/>
        <w:ind w:firstLineChars="200" w:firstLine="480"/>
        <w:rPr>
          <w:rFonts w:ascii="仿宋" w:eastAsia="仿宋" w:hAnsi="仿宋" w:cs="宋体"/>
          <w:sz w:val="24"/>
          <w:szCs w:val="24"/>
        </w:rPr>
      </w:pPr>
    </w:p>
    <w:p w14:paraId="0CEF9534" w14:textId="77777777" w:rsidR="00192EF9" w:rsidRPr="00C91D80" w:rsidRDefault="00192EF9" w:rsidP="00C91D80">
      <w:pPr>
        <w:spacing w:line="360" w:lineRule="auto"/>
        <w:ind w:firstLineChars="200" w:firstLine="480"/>
        <w:rPr>
          <w:rFonts w:ascii="仿宋" w:eastAsia="仿宋" w:hAnsi="仿宋" w:cs="宋体"/>
          <w:sz w:val="24"/>
          <w:szCs w:val="24"/>
        </w:rPr>
      </w:pPr>
      <w:r w:rsidRPr="00C91D80">
        <w:rPr>
          <w:rFonts w:ascii="仿宋" w:eastAsia="仿宋" w:hAnsi="仿宋" w:cs="宋体"/>
          <w:bCs/>
          <w:sz w:val="24"/>
          <w:szCs w:val="24"/>
        </w:rPr>
        <w:lastRenderedPageBreak/>
        <w:t>云·SPACE</w:t>
      </w:r>
    </w:p>
    <w:p w14:paraId="5E3BAB47" w14:textId="77777777" w:rsidR="00192EF9" w:rsidRPr="00C91D80" w:rsidRDefault="00192EF9" w:rsidP="00C91D80">
      <w:pPr>
        <w:spacing w:line="360" w:lineRule="auto"/>
        <w:ind w:firstLineChars="200" w:firstLine="480"/>
        <w:rPr>
          <w:rFonts w:ascii="仿宋" w:eastAsia="仿宋" w:hAnsi="仿宋"/>
          <w:sz w:val="24"/>
          <w:szCs w:val="24"/>
        </w:rPr>
      </w:pPr>
      <w:r w:rsidRPr="00C91D80">
        <w:rPr>
          <w:rFonts w:ascii="仿宋" w:eastAsia="仿宋" w:hAnsi="仿宋"/>
          <w:sz w:val="24"/>
          <w:szCs w:val="24"/>
        </w:rPr>
        <w:t>国内专业活动的商业服务平台。集空间和活动供应商的展示、管理、预定为一体，力求在海量场地中为活动方定位优质精选场地，嫁接最合适的活动供应商，完善活动配套服务。通过线上平台以及后台完善的服务体系，突破传统组织活动归属不清晰、资源不对称、价格不透明等缺陷，为公关活动生态系统的有机成长创造更大的环境和市场。全国已有3000多家战略合作场地。合作的场地数量与客户数量均排在行业第一位。合作客户包括腾讯、保时捷、三星、宜家等著名企业，用完善的活动解决方案解决您所有的后顾之忧，而这一切，云·SPACE都将为您免费提供。</w:t>
      </w:r>
    </w:p>
    <w:p w14:paraId="4064A462" w14:textId="77777777" w:rsidR="00C26AE8" w:rsidRPr="00C91D80" w:rsidRDefault="00C26AE8" w:rsidP="00C91D80">
      <w:pPr>
        <w:spacing w:line="360" w:lineRule="auto"/>
        <w:ind w:firstLineChars="200" w:firstLine="480"/>
        <w:rPr>
          <w:rFonts w:ascii="仿宋" w:eastAsia="仿宋" w:hAnsi="仿宋" w:cs="宋体"/>
          <w:color w:val="000000"/>
          <w:sz w:val="24"/>
          <w:szCs w:val="24"/>
        </w:rPr>
      </w:pPr>
    </w:p>
    <w:p w14:paraId="25F29151" w14:textId="77777777" w:rsidR="00192EF9" w:rsidRPr="00C91D80" w:rsidRDefault="00192EF9" w:rsidP="00C91D80">
      <w:pPr>
        <w:spacing w:line="360" w:lineRule="auto"/>
        <w:ind w:firstLineChars="200" w:firstLine="480"/>
        <w:jc w:val="left"/>
        <w:rPr>
          <w:rFonts w:ascii="仿宋" w:eastAsia="仿宋" w:hAnsi="仿宋"/>
          <w:bCs/>
          <w:sz w:val="24"/>
          <w:szCs w:val="24"/>
        </w:rPr>
      </w:pPr>
      <w:r w:rsidRPr="00C91D80">
        <w:rPr>
          <w:rFonts w:ascii="仿宋" w:eastAsia="仿宋" w:hAnsi="仿宋" w:hint="eastAsia"/>
          <w:bCs/>
          <w:sz w:val="24"/>
          <w:szCs w:val="24"/>
        </w:rPr>
        <w:t xml:space="preserve">（三）电子商务O2O企业 </w:t>
      </w:r>
    </w:p>
    <w:p w14:paraId="65BD8699" w14:textId="1D803D21" w:rsidR="00192EF9" w:rsidRPr="00C91D80" w:rsidRDefault="00192EF9" w:rsidP="00C91D80">
      <w:pPr>
        <w:spacing w:line="360" w:lineRule="auto"/>
        <w:ind w:firstLineChars="200" w:firstLine="480"/>
        <w:rPr>
          <w:rFonts w:ascii="仿宋" w:eastAsia="仿宋" w:hAnsi="仿宋" w:cs="宋体"/>
          <w:bCs/>
          <w:color w:val="000000"/>
          <w:sz w:val="24"/>
          <w:szCs w:val="24"/>
        </w:rPr>
      </w:pPr>
      <w:r w:rsidRPr="00C91D80">
        <w:rPr>
          <w:rFonts w:ascii="仿宋" w:eastAsia="仿宋" w:hAnsi="仿宋" w:cs="宋体" w:hint="eastAsia"/>
          <w:bCs/>
          <w:color w:val="000000"/>
          <w:sz w:val="24"/>
          <w:szCs w:val="24"/>
        </w:rPr>
        <w:t xml:space="preserve"> </w:t>
      </w:r>
      <w:r w:rsidRPr="00C91D80">
        <w:rPr>
          <w:rFonts w:ascii="仿宋" w:eastAsia="仿宋" w:hAnsi="仿宋" w:cs="宋体"/>
          <w:bCs/>
          <w:color w:val="000000"/>
          <w:sz w:val="24"/>
          <w:szCs w:val="24"/>
        </w:rPr>
        <w:t>微创宝</w:t>
      </w:r>
    </w:p>
    <w:p w14:paraId="32E181EF" w14:textId="77777777" w:rsidR="00192EF9" w:rsidRPr="00C91D80" w:rsidRDefault="00192EF9" w:rsidP="00C91D80">
      <w:pPr>
        <w:spacing w:line="360" w:lineRule="auto"/>
        <w:ind w:firstLineChars="200" w:firstLine="480"/>
        <w:rPr>
          <w:rFonts w:ascii="仿宋" w:eastAsia="仿宋" w:hAnsi="仿宋" w:cs="宋体"/>
          <w:color w:val="000000"/>
          <w:sz w:val="24"/>
          <w:szCs w:val="24"/>
        </w:rPr>
      </w:pPr>
      <w:r w:rsidRPr="00C91D80">
        <w:rPr>
          <w:rFonts w:ascii="仿宋" w:eastAsia="仿宋" w:hAnsi="仿宋" w:cs="宋体"/>
          <w:color w:val="000000"/>
          <w:sz w:val="24"/>
          <w:szCs w:val="24"/>
        </w:rPr>
        <w:t>一个专注产业电商软件与服务新模式的PAAS平台——</w:t>
      </w:r>
      <w:r w:rsidRPr="00C91D80">
        <w:rPr>
          <w:rFonts w:ascii="仿宋" w:eastAsia="仿宋" w:hAnsi="仿宋" w:cs="宋体"/>
          <w:color w:val="000000"/>
          <w:sz w:val="24"/>
          <w:szCs w:val="24"/>
          <w:shd w:val="clear" w:color="auto" w:fill="FFFFFF"/>
        </w:rPr>
        <w:t>转型不一定要颠覆，微小的创新就能掘到宝藏。全网电商领跑者，是腾讯公司认 证的第三方，是众多世界500强企业指定服务商，连续多年入选中国十大电商系统名单。业界首推”品牌成长互助计划，把“与您交一辈子朋友”的服务理念贯彻到整个公司运营中。率先采用全天候有问必答系统， 对服务进行全程跟踪和记录，点对点的客户经理服务模式，为客户打造量身打造最合适的全网系统解决方案。三大研发基地，多项技术专利和技术储备，技术团队学历高、技术硬、实战经验丰富，在复杂性的系统开发、跨屏兼容、数据分析采集等方面具有领先的优势，已经成功研发自主知识产权的微信系统、电商系 统、智能硬件系统、大数据系统。秉承“做时代尖叫的产品“的理念，建立了成熟完整的产品线，不仅 有软件系统产品，还有智能硬件产品，更有软硬件相结合的整体解决 方案，在商业模式、系统实施、运维推广、人才输出等方面提供完善 的产品增值服务。</w:t>
      </w:r>
    </w:p>
    <w:p w14:paraId="10428C50" w14:textId="77777777" w:rsidR="00192EF9" w:rsidRPr="00C91D80" w:rsidRDefault="00192EF9" w:rsidP="00C91D80">
      <w:pPr>
        <w:spacing w:line="360" w:lineRule="auto"/>
        <w:ind w:firstLineChars="200" w:firstLine="480"/>
        <w:rPr>
          <w:rFonts w:ascii="仿宋" w:eastAsia="仿宋" w:hAnsi="仿宋" w:cs="宋体"/>
          <w:color w:val="000000"/>
          <w:sz w:val="24"/>
          <w:szCs w:val="24"/>
        </w:rPr>
      </w:pPr>
    </w:p>
    <w:p w14:paraId="1162AF1B" w14:textId="77777777" w:rsidR="00C26AE8" w:rsidRPr="00C91D80" w:rsidRDefault="00C26AE8" w:rsidP="00C91D80">
      <w:pPr>
        <w:spacing w:line="360" w:lineRule="auto"/>
        <w:ind w:firstLineChars="200" w:firstLine="480"/>
        <w:rPr>
          <w:rFonts w:ascii="仿宋" w:eastAsia="仿宋" w:hAnsi="仿宋" w:cs="宋体"/>
          <w:sz w:val="24"/>
          <w:szCs w:val="24"/>
        </w:rPr>
      </w:pPr>
      <w:r w:rsidRPr="00C91D80">
        <w:rPr>
          <w:rFonts w:ascii="仿宋" w:eastAsia="仿宋" w:hAnsi="仿宋" w:cs="宋体"/>
          <w:bCs/>
          <w:sz w:val="24"/>
          <w:szCs w:val="24"/>
        </w:rPr>
        <w:t>阿拉社区</w:t>
      </w:r>
    </w:p>
    <w:p w14:paraId="61D94CFD" w14:textId="3D3FA55C" w:rsidR="00C26AE8" w:rsidRPr="00C91D80" w:rsidRDefault="00C26AE8" w:rsidP="00C91D80">
      <w:pPr>
        <w:spacing w:line="360" w:lineRule="auto"/>
        <w:ind w:firstLineChars="200" w:firstLine="480"/>
        <w:rPr>
          <w:rFonts w:ascii="仿宋" w:eastAsia="仿宋" w:hAnsi="仿宋"/>
          <w:sz w:val="24"/>
          <w:szCs w:val="24"/>
        </w:rPr>
      </w:pPr>
      <w:r w:rsidRPr="00C91D80">
        <w:rPr>
          <w:rFonts w:ascii="仿宋" w:eastAsia="仿宋" w:hAnsi="仿宋"/>
          <w:sz w:val="24"/>
          <w:szCs w:val="24"/>
        </w:rPr>
        <w:t>作为O2O入口级的流量平台于2014年打入社区生活，结合智能环保箱走进上海的各大小区。目前已经在上海覆盖12000多幢社区楼宇，迎合各种O2O或品牌公司进入社区精准营销的需求，给社区用户带去更丰富更优质的产品服务</w:t>
      </w:r>
      <w:r w:rsidRPr="00C91D80">
        <w:rPr>
          <w:rFonts w:ascii="仿宋" w:eastAsia="仿宋" w:hAnsi="仿宋"/>
          <w:sz w:val="24"/>
          <w:szCs w:val="24"/>
        </w:rPr>
        <w:lastRenderedPageBreak/>
        <w:t>内容，通过家门口广告、微信公众号、PC+移动应用、</w:t>
      </w:r>
      <w:proofErr w:type="spellStart"/>
      <w:r w:rsidRPr="00C91D80">
        <w:rPr>
          <w:rFonts w:ascii="仿宋" w:eastAsia="仿宋" w:hAnsi="仿宋"/>
          <w:sz w:val="24"/>
          <w:szCs w:val="24"/>
        </w:rPr>
        <w:t>ibeacon</w:t>
      </w:r>
      <w:proofErr w:type="spellEnd"/>
      <w:r w:rsidRPr="00C91D80">
        <w:rPr>
          <w:rFonts w:ascii="仿宋" w:eastAsia="仿宋" w:hAnsi="仿宋"/>
          <w:sz w:val="24"/>
          <w:szCs w:val="24"/>
        </w:rPr>
        <w:t>的部署、社区微信群、社区活动等线上线下联动，将市面上林林总总的服务整合在一个平台上，收罗和整理了全国上百家服务提供商，能方便用户一目了然地查询和预约所需的服务，凭借高频次服务带来流量，建立直达社区家庭、更高性价比的社区一体化服务。</w:t>
      </w:r>
    </w:p>
    <w:p w14:paraId="6B7176A5" w14:textId="77777777" w:rsidR="00192EF9" w:rsidRPr="00C91D80" w:rsidRDefault="00192EF9" w:rsidP="00C91D80">
      <w:pPr>
        <w:spacing w:line="360" w:lineRule="auto"/>
        <w:ind w:firstLineChars="200" w:firstLine="480"/>
        <w:rPr>
          <w:rFonts w:ascii="仿宋" w:eastAsia="仿宋" w:hAnsi="仿宋" w:cs="宋体"/>
          <w:sz w:val="24"/>
          <w:szCs w:val="24"/>
        </w:rPr>
      </w:pPr>
    </w:p>
    <w:p w14:paraId="6647014E" w14:textId="77777777" w:rsidR="00192EF9" w:rsidRPr="00C91D80" w:rsidRDefault="00192EF9" w:rsidP="00C91D80">
      <w:pPr>
        <w:spacing w:line="360" w:lineRule="auto"/>
        <w:ind w:firstLineChars="200" w:firstLine="480"/>
        <w:rPr>
          <w:rFonts w:ascii="仿宋" w:eastAsia="仿宋" w:hAnsi="仿宋" w:cs="宋体"/>
          <w:bCs/>
          <w:color w:val="000000"/>
          <w:sz w:val="24"/>
          <w:szCs w:val="24"/>
        </w:rPr>
      </w:pPr>
      <w:r w:rsidRPr="00C91D80">
        <w:rPr>
          <w:rFonts w:ascii="仿宋" w:eastAsia="仿宋" w:hAnsi="仿宋" w:cs="宋体" w:hint="eastAsia"/>
          <w:bCs/>
          <w:color w:val="000000"/>
          <w:sz w:val="24"/>
          <w:szCs w:val="24"/>
        </w:rPr>
        <w:t>（四）其他</w:t>
      </w:r>
    </w:p>
    <w:p w14:paraId="6E0C8D84" w14:textId="4BD498C8" w:rsidR="00192EF9" w:rsidRPr="00C91D80" w:rsidRDefault="007F04F0" w:rsidP="00C91D80">
      <w:pPr>
        <w:spacing w:line="360" w:lineRule="auto"/>
        <w:ind w:firstLineChars="200" w:firstLine="480"/>
        <w:rPr>
          <w:rFonts w:ascii="仿宋" w:eastAsia="仿宋" w:hAnsi="仿宋" w:cs="宋体"/>
          <w:bCs/>
          <w:color w:val="000000"/>
          <w:sz w:val="24"/>
          <w:szCs w:val="24"/>
        </w:rPr>
      </w:pPr>
      <w:r w:rsidRPr="00C91D80">
        <w:rPr>
          <w:rFonts w:ascii="仿宋" w:eastAsia="仿宋" w:hAnsi="仿宋" w:cs="宋体" w:hint="eastAsia"/>
          <w:bCs/>
          <w:color w:val="000000"/>
          <w:sz w:val="24"/>
          <w:szCs w:val="24"/>
        </w:rPr>
        <w:t>冶</w:t>
      </w:r>
      <w:r w:rsidR="00192EF9" w:rsidRPr="00C91D80">
        <w:rPr>
          <w:rFonts w:ascii="仿宋" w:eastAsia="仿宋" w:hAnsi="仿宋" w:cs="宋体"/>
          <w:bCs/>
          <w:color w:val="000000"/>
          <w:sz w:val="24"/>
          <w:szCs w:val="24"/>
        </w:rPr>
        <w:t>是建筑工作室</w:t>
      </w:r>
    </w:p>
    <w:p w14:paraId="122C09A8" w14:textId="729DE19C" w:rsidR="00C26AE8" w:rsidRPr="00C91D80" w:rsidRDefault="00192EF9" w:rsidP="00C91D80">
      <w:pPr>
        <w:spacing w:line="360" w:lineRule="auto"/>
        <w:ind w:firstLineChars="200" w:firstLine="480"/>
        <w:rPr>
          <w:rFonts w:ascii="仿宋" w:eastAsia="仿宋" w:hAnsi="仿宋" w:cs="宋体"/>
          <w:color w:val="000000"/>
          <w:sz w:val="24"/>
          <w:szCs w:val="24"/>
        </w:rPr>
      </w:pPr>
      <w:r w:rsidRPr="00C91D80">
        <w:rPr>
          <w:rFonts w:ascii="仿宋" w:eastAsia="仿宋" w:hAnsi="仿宋" w:cs="宋体"/>
          <w:color w:val="000000"/>
          <w:sz w:val="24"/>
          <w:szCs w:val="24"/>
        </w:rPr>
        <w:t>建筑设计。主要项目包括位于浦东临港新城的几个实施建筑，并且担任2015上海城市公共艺术季西岸建筑艺术双年展联合策展人、布展设计及板块研究。另外受深圳规土委城市设计处的委托，与同济大学光明城共同撰写深圳建筑竞赛二十年的回顾《竞赛之城：深圳建筑竞赛1994-2014》一书，于今年7</w:t>
      </w:r>
      <w:r w:rsidRPr="00C91D80">
        <w:rPr>
          <w:rFonts w:ascii="Meiryo" w:eastAsia="Meiryo" w:hAnsi="Meiryo" w:cs="Meiryo" w:hint="eastAsia"/>
          <w:color w:val="000000"/>
          <w:sz w:val="24"/>
          <w:szCs w:val="24"/>
        </w:rPr>
        <w:t>⽉</w:t>
      </w:r>
      <w:r w:rsidRPr="00C91D80">
        <w:rPr>
          <w:rFonts w:ascii="仿宋" w:eastAsia="仿宋" w:hAnsi="仿宋" w:cs="宋体"/>
          <w:color w:val="000000"/>
          <w:sz w:val="24"/>
          <w:szCs w:val="24"/>
        </w:rPr>
        <w:t>月开始于阿科</w:t>
      </w:r>
      <w:r w:rsidRPr="00C91D80">
        <w:rPr>
          <w:rFonts w:ascii="Meiryo" w:eastAsia="Meiryo" w:hAnsi="Meiryo" w:cs="Meiryo" w:hint="eastAsia"/>
          <w:color w:val="000000"/>
          <w:sz w:val="24"/>
          <w:szCs w:val="24"/>
        </w:rPr>
        <w:t>⽶</w:t>
      </w:r>
      <w:r w:rsidRPr="00C91D80">
        <w:rPr>
          <w:rFonts w:ascii="仿宋" w:eastAsia="仿宋" w:hAnsi="仿宋" w:cs="宋体"/>
          <w:color w:val="000000"/>
          <w:sz w:val="24"/>
          <w:szCs w:val="24"/>
        </w:rPr>
        <w:t>米星建筑事务所合作开始有关当代城市的研究。</w:t>
      </w:r>
    </w:p>
    <w:p w14:paraId="53CFF186" w14:textId="77777777" w:rsidR="00192EF9" w:rsidRPr="00C91D80" w:rsidRDefault="00192EF9" w:rsidP="00C91D80">
      <w:pPr>
        <w:spacing w:line="360" w:lineRule="auto"/>
        <w:ind w:firstLineChars="200" w:firstLine="480"/>
        <w:rPr>
          <w:rFonts w:ascii="仿宋" w:eastAsia="仿宋" w:hAnsi="仿宋" w:cs="宋体"/>
          <w:sz w:val="24"/>
          <w:szCs w:val="24"/>
        </w:rPr>
      </w:pPr>
    </w:p>
    <w:p w14:paraId="3E7B3A30" w14:textId="12E54FF4" w:rsidR="00C26AE8" w:rsidRPr="00C91D80" w:rsidRDefault="00C26AE8" w:rsidP="00C91D80">
      <w:pPr>
        <w:spacing w:line="360" w:lineRule="auto"/>
        <w:ind w:firstLineChars="200" w:firstLine="480"/>
        <w:rPr>
          <w:rFonts w:ascii="仿宋" w:eastAsia="仿宋" w:hAnsi="仿宋"/>
          <w:sz w:val="24"/>
          <w:szCs w:val="24"/>
        </w:rPr>
      </w:pPr>
      <w:r w:rsidRPr="00C91D80">
        <w:rPr>
          <w:rFonts w:ascii="仿宋" w:eastAsia="仿宋" w:hAnsi="仿宋" w:cs="宋体"/>
          <w:sz w:val="24"/>
          <w:szCs w:val="24"/>
        </w:rPr>
        <w:t>更</w:t>
      </w:r>
      <w:r w:rsidRPr="00C91D80">
        <w:rPr>
          <w:rFonts w:ascii="仿宋" w:eastAsia="仿宋" w:hAnsi="仿宋" w:cs="宋体" w:hint="eastAsia"/>
          <w:sz w:val="24"/>
          <w:szCs w:val="24"/>
        </w:rPr>
        <w:t>多</w:t>
      </w:r>
      <w:r w:rsidRPr="00C91D80">
        <w:rPr>
          <w:rFonts w:ascii="仿宋" w:eastAsia="仿宋" w:hAnsi="仿宋" w:cs="宋体"/>
          <w:sz w:val="24"/>
          <w:szCs w:val="24"/>
        </w:rPr>
        <w:t>创业</w:t>
      </w:r>
      <w:r w:rsidR="003D677F" w:rsidRPr="00C91D80">
        <w:rPr>
          <w:rFonts w:ascii="仿宋" w:eastAsia="仿宋" w:hAnsi="仿宋" w:cs="宋体" w:hint="eastAsia"/>
          <w:sz w:val="24"/>
          <w:szCs w:val="24"/>
        </w:rPr>
        <w:t>见习企业</w:t>
      </w:r>
      <w:r w:rsidRPr="00C91D80">
        <w:rPr>
          <w:rFonts w:ascii="仿宋" w:eastAsia="仿宋" w:hAnsi="仿宋" w:cs="宋体" w:hint="eastAsia"/>
          <w:sz w:val="24"/>
          <w:szCs w:val="24"/>
        </w:rPr>
        <w:t>持续更新中……！</w:t>
      </w:r>
    </w:p>
    <w:p w14:paraId="18741A35" w14:textId="77777777" w:rsidR="0006138F" w:rsidRPr="00C91D80" w:rsidRDefault="0006138F" w:rsidP="00C91D80">
      <w:pPr>
        <w:ind w:firstLineChars="200" w:firstLine="420"/>
        <w:rPr>
          <w:rFonts w:ascii="仿宋" w:eastAsia="仿宋" w:hAnsi="仿宋"/>
        </w:rPr>
      </w:pPr>
      <w:bookmarkStart w:id="0" w:name="_GoBack"/>
      <w:bookmarkEnd w:id="0"/>
    </w:p>
    <w:sectPr w:rsidR="0006138F" w:rsidRPr="00C91D8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Regular">
    <w:altName w:val="Arial Unicode MS"/>
    <w:charset w:val="50"/>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E8"/>
    <w:rsid w:val="0006138F"/>
    <w:rsid w:val="00192EF9"/>
    <w:rsid w:val="001B5A0E"/>
    <w:rsid w:val="001F4AFA"/>
    <w:rsid w:val="00212D7C"/>
    <w:rsid w:val="003D677F"/>
    <w:rsid w:val="00433598"/>
    <w:rsid w:val="00547B74"/>
    <w:rsid w:val="00721EED"/>
    <w:rsid w:val="007F04F0"/>
    <w:rsid w:val="00C26AE8"/>
    <w:rsid w:val="00C9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EFF1A"/>
  <w14:defaultImageDpi w14:val="300"/>
  <w15:docId w15:val="{D0A57308-9412-4669-843F-C4591F5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AE8"/>
    <w:pPr>
      <w:widowControl w:val="0"/>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AE8"/>
    <w:rPr>
      <w:color w:val="0000FF"/>
      <w:u w:val="single"/>
    </w:rPr>
  </w:style>
  <w:style w:type="paragraph" w:styleId="a4">
    <w:name w:val="Normal (Web)"/>
    <w:basedOn w:val="a"/>
    <w:uiPriority w:val="99"/>
    <w:unhideWhenUsed/>
    <w:rsid w:val="00C26AE8"/>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din.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 蔡</dc:creator>
  <cp:keywords/>
  <dc:description/>
  <cp:lastModifiedBy>admin</cp:lastModifiedBy>
  <cp:revision>10</cp:revision>
  <dcterms:created xsi:type="dcterms:W3CDTF">2015-06-25T15:56:00Z</dcterms:created>
  <dcterms:modified xsi:type="dcterms:W3CDTF">2015-06-26T01:23:00Z</dcterms:modified>
</cp:coreProperties>
</file>